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33103" w14:textId="77777777" w:rsidR="001D3F6A" w:rsidRDefault="00B864FD" w:rsidP="00A50855">
      <w:pPr>
        <w:spacing w:before="100" w:after="120"/>
        <w:jc w:val="center"/>
        <w:rPr>
          <w:b/>
          <w:sz w:val="36"/>
          <w:lang w:val="pl-PL"/>
        </w:rPr>
      </w:pPr>
      <w:r w:rsidRPr="004C0D82">
        <w:rPr>
          <w:b/>
          <w:sz w:val="36"/>
          <w:lang w:val="pl-PL"/>
        </w:rPr>
        <w:t>ZAŁĄCZNIK NR 13 DO SWZ</w:t>
      </w:r>
    </w:p>
    <w:p w14:paraId="72AC7625" w14:textId="5D3D5902" w:rsidR="007D7245" w:rsidRPr="004C0D82" w:rsidRDefault="007D7245" w:rsidP="00A50855">
      <w:pPr>
        <w:spacing w:before="100" w:after="120"/>
        <w:jc w:val="center"/>
        <w:rPr>
          <w:lang w:val="pl-PL"/>
        </w:rPr>
      </w:pPr>
      <w:r w:rsidRPr="004C0D82">
        <w:rPr>
          <w:b/>
          <w:sz w:val="31"/>
          <w:lang w:val="pl-PL"/>
        </w:rPr>
        <w:t>Projektowane postanowienia umowy</w:t>
      </w:r>
    </w:p>
    <w:p w14:paraId="7ABB2FB5" w14:textId="77777777" w:rsidR="001D3F6A" w:rsidRPr="004C0D82" w:rsidRDefault="00B864FD" w:rsidP="00A50855">
      <w:pPr>
        <w:spacing w:before="160" w:after="100"/>
        <w:jc w:val="center"/>
        <w:rPr>
          <w:lang w:val="pl-PL"/>
        </w:rPr>
      </w:pPr>
      <w:r w:rsidRPr="004C0D82">
        <w:rPr>
          <w:b/>
          <w:sz w:val="22"/>
          <w:lang w:val="pl-PL"/>
        </w:rPr>
        <w:t>na zadanie pn.</w:t>
      </w:r>
    </w:p>
    <w:p w14:paraId="7A222B89" w14:textId="075E8799" w:rsidR="001D3F6A" w:rsidRPr="004C0D82" w:rsidRDefault="00B864FD" w:rsidP="00A50855">
      <w:pPr>
        <w:spacing w:before="160"/>
        <w:jc w:val="center"/>
        <w:rPr>
          <w:lang w:val="pl-PL"/>
        </w:rPr>
      </w:pPr>
      <w:r w:rsidRPr="004C0D82">
        <w:rPr>
          <w:b/>
          <w:sz w:val="31"/>
          <w:lang w:val="pl-PL"/>
        </w:rPr>
        <w:t>„</w:t>
      </w:r>
      <w:r w:rsidR="007D7245" w:rsidRPr="007D7245">
        <w:rPr>
          <w:b/>
          <w:sz w:val="31"/>
          <w:lang w:val="pl-PL"/>
        </w:rPr>
        <w:t>Świadczenie usług społecznych, opiekuńczych i specjalistycznych</w:t>
      </w:r>
      <w:r w:rsidRPr="004C0D82">
        <w:rPr>
          <w:b/>
          <w:sz w:val="31"/>
          <w:lang w:val="pl-PL"/>
        </w:rPr>
        <w:t>”</w:t>
      </w:r>
    </w:p>
    <w:p w14:paraId="0BED1F7C" w14:textId="77777777" w:rsidR="00F475E4" w:rsidRPr="004C0D82" w:rsidRDefault="00F475E4" w:rsidP="00F475E4">
      <w:pPr>
        <w:spacing w:after="100"/>
        <w:jc w:val="both"/>
        <w:rPr>
          <w:b/>
          <w:sz w:val="22"/>
          <w:lang w:val="pl-PL"/>
        </w:rPr>
      </w:pPr>
    </w:p>
    <w:p w14:paraId="22DD7D23" w14:textId="77777777" w:rsidR="001D3F6A" w:rsidRPr="004C0D82" w:rsidRDefault="00B864FD" w:rsidP="00F475E4">
      <w:pPr>
        <w:spacing w:after="100"/>
        <w:jc w:val="both"/>
        <w:rPr>
          <w:lang w:val="pl-PL"/>
        </w:rPr>
      </w:pPr>
      <w:r w:rsidRPr="004C0D82">
        <w:rPr>
          <w:b/>
          <w:sz w:val="22"/>
          <w:lang w:val="pl-PL"/>
        </w:rPr>
        <w:t>Projekt „Rozwijamy usługi społeczne w Gminie Kawęczyn”, nr FEWP.10.01-IZ.00-0006/25</w:t>
      </w:r>
    </w:p>
    <w:p w14:paraId="26167E2F" w14:textId="77777777" w:rsidR="001D3F6A" w:rsidRPr="004C0D82" w:rsidRDefault="00B864FD" w:rsidP="00F475E4">
      <w:pPr>
        <w:spacing w:after="240"/>
        <w:jc w:val="both"/>
        <w:rPr>
          <w:lang w:val="pl-PL"/>
        </w:rPr>
      </w:pPr>
      <w:r>
        <w:rPr>
          <w:sz w:val="19"/>
          <w:lang w:val="pl-PL"/>
        </w:rPr>
        <w:t xml:space="preserve">Program Fundusze Europejskie dla Wielkopolski 2021-2027; </w:t>
      </w:r>
      <w:r w:rsidRPr="00A50855">
        <w:rPr>
          <w:sz w:val="19"/>
          <w:lang w:val="pl-PL"/>
        </w:rPr>
        <w:t>współfinansowanie z Funduszu na rzecz Sprawiedliwej Transformacji</w:t>
      </w:r>
    </w:p>
    <w:p w14:paraId="47F39C14" w14:textId="77777777" w:rsidR="00F475E4" w:rsidRPr="004C0D82" w:rsidRDefault="00F475E4" w:rsidP="00F475E4">
      <w:pPr>
        <w:spacing w:after="160"/>
        <w:jc w:val="both"/>
        <w:rPr>
          <w:b/>
          <w:sz w:val="21"/>
          <w:lang w:val="pl-PL"/>
        </w:rPr>
      </w:pPr>
    </w:p>
    <w:p w14:paraId="67B77E49" w14:textId="77777777" w:rsidR="001D3F6A" w:rsidRPr="004C0D82" w:rsidRDefault="00B864FD" w:rsidP="00F475E4">
      <w:pPr>
        <w:spacing w:after="160"/>
        <w:jc w:val="both"/>
        <w:rPr>
          <w:lang w:val="pl-PL"/>
        </w:rPr>
      </w:pPr>
      <w:r>
        <w:rPr>
          <w:lang w:val="pl-PL"/>
        </w:rPr>
        <w:t>Numer postępowania: ROŚ.271.45.2026</w:t>
      </w:r>
    </w:p>
    <w:p w14:paraId="05749A41" w14:textId="77777777" w:rsidR="001D3F6A" w:rsidRPr="004C0D82" w:rsidRDefault="001D3F6A" w:rsidP="00F475E4">
      <w:pPr>
        <w:jc w:val="both"/>
        <w:rPr>
          <w:lang w:val="pl-PL"/>
        </w:rPr>
      </w:pPr>
    </w:p>
    <w:p w14:paraId="6B8CA679" w14:textId="77777777" w:rsidR="002014DB" w:rsidRDefault="00B864FD" w:rsidP="002014DB">
      <w:pPr>
        <w:spacing w:after="100"/>
        <w:jc w:val="center"/>
        <w:rPr>
          <w:lang w:val="pl-PL"/>
        </w:rPr>
      </w:pPr>
      <w:r w:rsidRPr="002014DB">
        <w:rPr>
          <w:lang w:val="pl-PL"/>
        </w:rPr>
        <w:t xml:space="preserve">Umowa nr [NUMER] zawarta w dniu [DATA] w Kawęczynie </w:t>
      </w:r>
    </w:p>
    <w:p w14:paraId="2AB0CC38" w14:textId="63AC7EE3" w:rsidR="002014DB" w:rsidRDefault="00B864FD" w:rsidP="002014DB">
      <w:pPr>
        <w:spacing w:after="100"/>
        <w:rPr>
          <w:lang w:val="pl-PL"/>
        </w:rPr>
      </w:pPr>
      <w:r w:rsidRPr="002014DB">
        <w:rPr>
          <w:lang w:val="pl-PL"/>
        </w:rPr>
        <w:t>pomiędzy</w:t>
      </w:r>
    </w:p>
    <w:p w14:paraId="3A6C314F" w14:textId="77777777" w:rsidR="002014DB" w:rsidRDefault="00B864FD" w:rsidP="00F475E4">
      <w:pPr>
        <w:spacing w:after="100"/>
        <w:jc w:val="both"/>
        <w:rPr>
          <w:lang w:val="pl-PL"/>
        </w:rPr>
      </w:pPr>
      <w:r w:rsidRPr="00ED6DE2">
        <w:rPr>
          <w:sz w:val="20"/>
          <w:lang w:val="pl-PL"/>
        </w:rPr>
        <w:t>Gmina Kawęczyn, Kawęczyn 48, 62-704 Kawęczyn, NIP 668 187 54 86, REGON 311019480,</w:t>
      </w:r>
    </w:p>
    <w:p w14:paraId="11E7C341" w14:textId="0F07D467" w:rsidR="002014DB" w:rsidRDefault="00B864FD" w:rsidP="00F475E4">
      <w:pPr>
        <w:spacing w:after="100"/>
        <w:jc w:val="both"/>
        <w:rPr>
          <w:lang w:val="pl-PL"/>
        </w:rPr>
      </w:pPr>
      <w:r w:rsidRPr="00ED6DE2">
        <w:rPr>
          <w:sz w:val="20"/>
          <w:lang w:val="pl-PL"/>
        </w:rPr>
        <w:t>reprezentowaną przez Jan Gruca - Wójta Gminy Kawęczyn, przy kontrasygnacie Edyta Balcerzak - Skarbnika Gminy Kawęczyn,</w:t>
      </w:r>
    </w:p>
    <w:p w14:paraId="1DCEB1B6" w14:textId="44F54F15" w:rsidR="002014DB" w:rsidRDefault="00B864FD" w:rsidP="00F475E4">
      <w:pPr>
        <w:spacing w:after="100"/>
        <w:jc w:val="both"/>
        <w:rPr>
          <w:lang w:val="pl-PL"/>
        </w:rPr>
      </w:pPr>
      <w:r>
        <w:rPr>
          <w:lang w:val="pl-PL"/>
        </w:rPr>
        <w:t>zwaną dalej „Zamawiającym”,</w:t>
      </w:r>
    </w:p>
    <w:p w14:paraId="2BBB2132" w14:textId="77777777" w:rsidR="002014DB" w:rsidRDefault="00B864FD" w:rsidP="00F475E4">
      <w:pPr>
        <w:spacing w:after="100"/>
        <w:jc w:val="both"/>
        <w:rPr>
          <w:lang w:val="pl-PL"/>
        </w:rPr>
      </w:pPr>
      <w:r w:rsidRPr="002014DB">
        <w:rPr>
          <w:lang w:val="pl-PL"/>
        </w:rPr>
        <w:t xml:space="preserve">a </w:t>
      </w:r>
      <w:r w:rsidR="002014DB">
        <w:rPr>
          <w:lang w:val="pl-PL"/>
        </w:rPr>
        <w:t>……………………..</w:t>
      </w:r>
      <w:r w:rsidRPr="002014DB">
        <w:rPr>
          <w:lang w:val="pl-PL"/>
        </w:rPr>
        <w:t xml:space="preserve">, </w:t>
      </w:r>
    </w:p>
    <w:p w14:paraId="654E5A05" w14:textId="41491518" w:rsidR="001D3F6A" w:rsidRPr="004C0D82" w:rsidRDefault="00B864FD" w:rsidP="00F475E4">
      <w:pPr>
        <w:spacing w:after="100"/>
        <w:jc w:val="both"/>
        <w:rPr>
          <w:lang w:val="pl-PL"/>
        </w:rPr>
      </w:pPr>
      <w:r w:rsidRPr="002014DB">
        <w:rPr>
          <w:lang w:val="pl-PL"/>
        </w:rPr>
        <w:t>zwanym dalej „Wykonawcą”.</w:t>
      </w:r>
    </w:p>
    <w:p w14:paraId="09E06AAE" w14:textId="77777777" w:rsidR="00F475E4" w:rsidRPr="004C0D82" w:rsidRDefault="00F475E4" w:rsidP="00F475E4">
      <w:pPr>
        <w:spacing w:after="100"/>
        <w:jc w:val="both"/>
        <w:rPr>
          <w:lang w:val="pl-PL"/>
        </w:rPr>
      </w:pPr>
    </w:p>
    <w:p w14:paraId="0169482B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1. POSTANOWIENIA WSTĘPNE</w:t>
      </w:r>
    </w:p>
    <w:p w14:paraId="3F023A84" w14:textId="77777777" w:rsidR="001D3F6A" w:rsidRPr="004C0D82" w:rsidRDefault="00B864FD" w:rsidP="00B864FD">
      <w:pPr>
        <w:pStyle w:val="Listanumerowana"/>
        <w:numPr>
          <w:ilvl w:val="0"/>
          <w:numId w:val="7"/>
        </w:numPr>
        <w:spacing w:after="50" w:line="271" w:lineRule="auto"/>
        <w:jc w:val="both"/>
        <w:rPr>
          <w:lang w:val="pl-PL"/>
        </w:rPr>
      </w:pPr>
      <w:r>
        <w:rPr>
          <w:lang w:val="pl-PL"/>
        </w:rPr>
        <w:t>Umowa została zawarta po postępowaniu nr ROŚ.271.45.2026, prowadzonym w trybie podstawowym bez negocjacji na podstawie art. 275 pkt 1 w zw. z art. 359 pkt 2 Pzp.</w:t>
      </w:r>
    </w:p>
    <w:p w14:paraId="538BA9D4" w14:textId="77777777" w:rsidR="001D3F6A" w:rsidRPr="004C0D82" w:rsidRDefault="00B864FD" w:rsidP="00B864FD">
      <w:pPr>
        <w:pStyle w:val="Listanumerowana"/>
        <w:numPr>
          <w:ilvl w:val="0"/>
          <w:numId w:val="7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Zamówienie realizowane jest w projekcie „Rozwijamy usługi społeczne w Gminie Kawęczyn”, nr FEWP.10.01-IZ.00-0006/25.</w:t>
      </w:r>
    </w:p>
    <w:p w14:paraId="2FFF0115" w14:textId="77777777" w:rsidR="001D3F6A" w:rsidRPr="004C0D82" w:rsidRDefault="00B864FD" w:rsidP="00B864FD">
      <w:pPr>
        <w:pStyle w:val="Listanumerowana"/>
        <w:numPr>
          <w:ilvl w:val="0"/>
          <w:numId w:val="7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oświadcza, że zna dokumentację, posiada zasoby i uwzględnił wszystkie koszty oraz ryzyka.</w:t>
      </w:r>
    </w:p>
    <w:p w14:paraId="64D95F03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021EF4DF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2. PRZEDMIOT I HIERARCHIA DOKUMENTÓW</w:t>
      </w:r>
    </w:p>
    <w:p w14:paraId="78A4CF5F" w14:textId="77777777" w:rsidR="001D3F6A" w:rsidRPr="004C0D82" w:rsidRDefault="00B864FD" w:rsidP="00B864FD">
      <w:pPr>
        <w:pStyle w:val="Listanumerowana"/>
        <w:numPr>
          <w:ilvl w:val="0"/>
          <w:numId w:val="8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świadczy usługi w częściach nr [NUMERY] zgodnie z umową, SWZ, wyjaśnieniami, OPZ i ofertą.</w:t>
      </w:r>
    </w:p>
    <w:p w14:paraId="65B470D7" w14:textId="77777777" w:rsidR="001D3F6A" w:rsidRPr="004C0D82" w:rsidRDefault="00B864FD" w:rsidP="00B864FD">
      <w:pPr>
        <w:pStyle w:val="Listanumerowana"/>
        <w:numPr>
          <w:ilvl w:val="0"/>
          <w:numId w:val="8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 razie sprzeczności pierwszeństwo mają: umowa, wyjaśnienia i zmiany SWZ, SWZ, OPZ, oferta - w granicach Pzp.</w:t>
      </w:r>
    </w:p>
    <w:p w14:paraId="1F1AA738" w14:textId="77777777" w:rsidR="00ED6DE2" w:rsidRPr="007D7245" w:rsidRDefault="00B864FD" w:rsidP="00B864FD">
      <w:pPr>
        <w:pStyle w:val="Listanumerowana"/>
        <w:keepLines/>
        <w:numPr>
          <w:ilvl w:val="0"/>
          <w:numId w:val="8"/>
        </w:numPr>
        <w:spacing w:after="50" w:line="271" w:lineRule="auto"/>
        <w:jc w:val="both"/>
        <w:rPr>
          <w:color w:val="000000" w:themeColor="text1"/>
          <w:lang w:val="pl-PL"/>
        </w:rPr>
      </w:pPr>
      <w:r w:rsidRPr="007D7245">
        <w:rPr>
          <w:color w:val="000000" w:themeColor="text1"/>
          <w:lang w:val="pl-PL"/>
        </w:rPr>
        <w:lastRenderedPageBreak/>
        <w:t xml:space="preserve">Zamawiający gwarantuje minimum: </w:t>
      </w:r>
    </w:p>
    <w:p w14:paraId="59EEEB36" w14:textId="77777777" w:rsidR="007D7245" w:rsidRPr="007D7245" w:rsidRDefault="00B864FD" w:rsidP="00ED6DE2">
      <w:pPr>
        <w:pStyle w:val="Listanumerowana"/>
        <w:keepLines/>
        <w:numPr>
          <w:ilvl w:val="0"/>
          <w:numId w:val="0"/>
        </w:numPr>
        <w:spacing w:after="50" w:line="271" w:lineRule="auto"/>
        <w:ind w:left="360"/>
        <w:jc w:val="both"/>
        <w:rPr>
          <w:color w:val="000000" w:themeColor="text1"/>
          <w:lang w:val="pl-PL"/>
        </w:rPr>
      </w:pPr>
      <w:r w:rsidRPr="007D7245">
        <w:rPr>
          <w:color w:val="000000" w:themeColor="text1"/>
          <w:lang w:val="pl-PL"/>
        </w:rPr>
        <w:t xml:space="preserve">część 1 </w:t>
      </w:r>
      <w:r w:rsidR="007D7245" w:rsidRPr="007D7245">
        <w:rPr>
          <w:color w:val="000000" w:themeColor="text1"/>
          <w:lang w:val="pl-PL"/>
        </w:rPr>
        <w:t>–</w:t>
      </w:r>
      <w:r w:rsidRPr="007D7245">
        <w:rPr>
          <w:color w:val="000000" w:themeColor="text1"/>
          <w:lang w:val="pl-PL"/>
        </w:rPr>
        <w:t xml:space="preserve"> </w:t>
      </w:r>
      <w:r w:rsidR="007D7245" w:rsidRPr="007D7245">
        <w:rPr>
          <w:color w:val="000000" w:themeColor="text1"/>
          <w:lang w:val="pl-PL"/>
        </w:rPr>
        <w:t>7200:</w:t>
      </w:r>
    </w:p>
    <w:p w14:paraId="3D7D8488" w14:textId="3DC264D6" w:rsidR="00ED6DE2" w:rsidRPr="007D7245" w:rsidRDefault="00B864FD" w:rsidP="00ED6DE2">
      <w:pPr>
        <w:pStyle w:val="Listanumerowana"/>
        <w:keepLines/>
        <w:numPr>
          <w:ilvl w:val="0"/>
          <w:numId w:val="0"/>
        </w:numPr>
        <w:spacing w:after="50" w:line="271" w:lineRule="auto"/>
        <w:ind w:left="360"/>
        <w:jc w:val="both"/>
        <w:rPr>
          <w:color w:val="000000" w:themeColor="text1"/>
          <w:lang w:val="pl-PL"/>
        </w:rPr>
      </w:pPr>
      <w:r w:rsidRPr="007D7245">
        <w:rPr>
          <w:color w:val="000000" w:themeColor="text1"/>
          <w:lang w:val="pl-PL"/>
        </w:rPr>
        <w:t xml:space="preserve">część 2 - 1 800 h; </w:t>
      </w:r>
    </w:p>
    <w:p w14:paraId="53C00BFD" w14:textId="77777777" w:rsidR="00ED6DE2" w:rsidRPr="007D7245" w:rsidRDefault="00B864FD" w:rsidP="00ED6DE2">
      <w:pPr>
        <w:pStyle w:val="Listanumerowana"/>
        <w:keepLines/>
        <w:numPr>
          <w:ilvl w:val="0"/>
          <w:numId w:val="0"/>
        </w:numPr>
        <w:spacing w:after="50" w:line="271" w:lineRule="auto"/>
        <w:ind w:left="360"/>
        <w:jc w:val="both"/>
        <w:rPr>
          <w:color w:val="000000" w:themeColor="text1"/>
          <w:lang w:val="pl-PL"/>
        </w:rPr>
      </w:pPr>
      <w:r w:rsidRPr="007D7245">
        <w:rPr>
          <w:color w:val="000000" w:themeColor="text1"/>
          <w:lang w:val="pl-PL"/>
        </w:rPr>
        <w:t xml:space="preserve">część 3 - 864 h; </w:t>
      </w:r>
    </w:p>
    <w:p w14:paraId="44AD8ED6" w14:textId="77777777" w:rsidR="00ED6DE2" w:rsidRPr="007D7245" w:rsidRDefault="00B864FD" w:rsidP="00ED6DE2">
      <w:pPr>
        <w:pStyle w:val="Listanumerowana"/>
        <w:keepLines/>
        <w:numPr>
          <w:ilvl w:val="0"/>
          <w:numId w:val="0"/>
        </w:numPr>
        <w:spacing w:after="50" w:line="271" w:lineRule="auto"/>
        <w:ind w:left="360"/>
        <w:jc w:val="both"/>
        <w:rPr>
          <w:color w:val="000000" w:themeColor="text1"/>
          <w:lang w:val="pl-PL"/>
        </w:rPr>
      </w:pPr>
      <w:r w:rsidRPr="007D7245">
        <w:rPr>
          <w:color w:val="000000" w:themeColor="text1"/>
          <w:lang w:val="pl-PL"/>
        </w:rPr>
        <w:t xml:space="preserve">część 4 - 78 h; </w:t>
      </w:r>
    </w:p>
    <w:p w14:paraId="24854D68" w14:textId="77777777" w:rsidR="00ED6DE2" w:rsidRPr="007D7245" w:rsidRDefault="00B864FD" w:rsidP="00ED6DE2">
      <w:pPr>
        <w:pStyle w:val="Listanumerowana"/>
        <w:keepLines/>
        <w:numPr>
          <w:ilvl w:val="0"/>
          <w:numId w:val="0"/>
        </w:numPr>
        <w:spacing w:after="50" w:line="271" w:lineRule="auto"/>
        <w:ind w:left="360"/>
        <w:jc w:val="both"/>
        <w:rPr>
          <w:color w:val="000000" w:themeColor="text1"/>
          <w:lang w:val="pl-PL"/>
        </w:rPr>
      </w:pPr>
      <w:r w:rsidRPr="007D7245">
        <w:rPr>
          <w:color w:val="000000" w:themeColor="text1"/>
          <w:lang w:val="pl-PL"/>
        </w:rPr>
        <w:t xml:space="preserve">część 5 - 72 h; </w:t>
      </w:r>
    </w:p>
    <w:p w14:paraId="470D11BA" w14:textId="514D7B70" w:rsidR="00ED6DE2" w:rsidRPr="007D7245" w:rsidRDefault="00B864FD" w:rsidP="00ED6DE2">
      <w:pPr>
        <w:pStyle w:val="Listanumerowana"/>
        <w:keepLines/>
        <w:numPr>
          <w:ilvl w:val="0"/>
          <w:numId w:val="0"/>
        </w:numPr>
        <w:spacing w:after="50" w:line="271" w:lineRule="auto"/>
        <w:ind w:left="360"/>
        <w:jc w:val="both"/>
        <w:rPr>
          <w:color w:val="000000" w:themeColor="text1"/>
          <w:lang w:val="pl-PL"/>
        </w:rPr>
      </w:pPr>
      <w:r w:rsidRPr="007D7245">
        <w:rPr>
          <w:color w:val="000000" w:themeColor="text1"/>
          <w:lang w:val="pl-PL"/>
        </w:rPr>
        <w:t>część 6 - 6 h lekarza i 6 h dietetyka.</w:t>
      </w:r>
    </w:p>
    <w:p w14:paraId="5659C64A" w14:textId="5349792C" w:rsidR="001D3F6A" w:rsidRPr="007D7245" w:rsidRDefault="00B864FD" w:rsidP="00ED6DE2">
      <w:pPr>
        <w:pStyle w:val="Listanumerowana"/>
        <w:keepLines/>
        <w:numPr>
          <w:ilvl w:val="0"/>
          <w:numId w:val="0"/>
        </w:numPr>
        <w:spacing w:after="50" w:line="271" w:lineRule="auto"/>
        <w:ind w:left="360"/>
        <w:jc w:val="both"/>
        <w:rPr>
          <w:color w:val="000000" w:themeColor="text1"/>
          <w:lang w:val="pl-PL"/>
        </w:rPr>
      </w:pPr>
      <w:r w:rsidRPr="007D7245">
        <w:rPr>
          <w:color w:val="000000" w:themeColor="text1"/>
          <w:lang w:val="pl-PL"/>
        </w:rPr>
        <w:t>Dla części 2-6 wartości odpowiadają roboczo 75% zakresu maksymalnego. Niewykorzystanie zakresu ponad minimum nie rodzi roszczenia o zapłatę ani o utracone korzyści.</w:t>
      </w:r>
    </w:p>
    <w:p w14:paraId="4D18EB16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4FFF7B8A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3. TERMIN I URUCHOMIENIE</w:t>
      </w:r>
    </w:p>
    <w:p w14:paraId="17334117" w14:textId="77777777" w:rsidR="001D3F6A" w:rsidRPr="004C0D82" w:rsidRDefault="00B864FD" w:rsidP="00B864FD">
      <w:pPr>
        <w:pStyle w:val="Listanumerowana"/>
        <w:numPr>
          <w:ilvl w:val="0"/>
          <w:numId w:val="9"/>
        </w:numPr>
        <w:spacing w:after="50" w:line="271" w:lineRule="auto"/>
        <w:jc w:val="both"/>
        <w:rPr>
          <w:lang w:val="pl-PL"/>
        </w:rPr>
      </w:pPr>
      <w:r w:rsidRPr="00ED6DE2">
        <w:rPr>
          <w:lang w:val="pl-PL"/>
        </w:rPr>
        <w:t>Umowa obowiązuje od dnia jej zawarcia, jednak nie wcześniej niż od 01.09.2026 r., do 31.08.2028 r. Późniejsze zawarcie umowy nie powoduje przedłużenia terminu końcowego ani zwiększenia maksymalnej liczby godzin; nie narusza również minimalnego gwarantowanego zakresu świadczenia określonego w dokumentach zamówienia.</w:t>
      </w:r>
    </w:p>
    <w:p w14:paraId="2454CEAC" w14:textId="77777777" w:rsidR="001D3F6A" w:rsidRPr="004C0D82" w:rsidRDefault="00B864FD" w:rsidP="00B864FD">
      <w:pPr>
        <w:pStyle w:val="Listanumerowana"/>
        <w:numPr>
          <w:ilvl w:val="0"/>
          <w:numId w:val="9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Zamawiający przekazuje pierwsze zlecenia i dane po spełnieniu wymogów personelu i ochrony danych.</w:t>
      </w:r>
    </w:p>
    <w:p w14:paraId="6489629E" w14:textId="77777777" w:rsidR="001D3F6A" w:rsidRPr="004C0D82" w:rsidRDefault="00B864FD" w:rsidP="00B864FD">
      <w:pPr>
        <w:pStyle w:val="Listanumerowana"/>
        <w:numPr>
          <w:ilvl w:val="0"/>
          <w:numId w:val="9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potwierdza zlecenie w 1 dzień roboczy i zgłasza przeszkody.</w:t>
      </w:r>
    </w:p>
    <w:p w14:paraId="059921D7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5EB3F1CC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4. ZLECANIE I HARMONOGRAMY</w:t>
      </w:r>
    </w:p>
    <w:p w14:paraId="384FFDE5" w14:textId="77777777" w:rsidR="001D3F6A" w:rsidRPr="004C0D82" w:rsidRDefault="00B864FD" w:rsidP="00B864FD">
      <w:pPr>
        <w:pStyle w:val="Listanumerowana"/>
        <w:numPr>
          <w:ilvl w:val="0"/>
          <w:numId w:val="10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Zlecenie określa uczestnika, zakres, miejsce, termin, liczbę godzin i szczególne potrzeby.</w:t>
      </w:r>
    </w:p>
    <w:p w14:paraId="6FCC0B69" w14:textId="77777777" w:rsidR="001D3F6A" w:rsidRPr="004C0D82" w:rsidRDefault="00B864FD" w:rsidP="00B864FD">
      <w:pPr>
        <w:pStyle w:val="Listanumerowana"/>
        <w:numPr>
          <w:ilvl w:val="0"/>
          <w:numId w:val="10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Zmiana rozkładu godzin między miesiącami i uczestnikami w granicach maksymalnych nie wymaga aneksu.</w:t>
      </w:r>
    </w:p>
    <w:p w14:paraId="01DEB774" w14:textId="77777777" w:rsidR="001D3F6A" w:rsidRDefault="00B864FD" w:rsidP="00B864FD">
      <w:pPr>
        <w:pStyle w:val="Listanumerowana"/>
        <w:numPr>
          <w:ilvl w:val="0"/>
          <w:numId w:val="10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nie może świadczyć ani rozliczać godzin bez zlecenia, chyba że Zamawiający potwierdzi je w formie dokumentowej.</w:t>
      </w:r>
    </w:p>
    <w:p w14:paraId="3F29D1F6" w14:textId="77777777" w:rsidR="00ED6DE2" w:rsidRPr="004C0D82" w:rsidRDefault="00ED6DE2" w:rsidP="00ED6DE2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58309DCD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5. PERSONEL I ZASTĘPSTWA</w:t>
      </w:r>
    </w:p>
    <w:p w14:paraId="5C22B84F" w14:textId="77777777" w:rsidR="001D3F6A" w:rsidRPr="004C0D82" w:rsidRDefault="00B864FD" w:rsidP="00B864F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lang w:val="pl-PL"/>
        </w:rPr>
      </w:pPr>
      <w:r w:rsidRPr="00ED6DE2">
        <w:rPr>
          <w:lang w:val="pl-PL"/>
        </w:rPr>
        <w:t>Usługi wykonują osoby spełniające wymagania określone w Rozdziale VIII SWZ i w OPZ oraz wskazane Zamawiającemu.</w:t>
      </w:r>
    </w:p>
    <w:p w14:paraId="3B05A2B0" w14:textId="77777777" w:rsidR="001D3F6A" w:rsidRPr="004C0D82" w:rsidRDefault="00B864FD" w:rsidP="00B864F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Zmiana osoby wymaga zgłoszenia i dokumentów. Osoba punktowana musi mieć doświadczenie nie niższe niż zadeklarowane.</w:t>
      </w:r>
    </w:p>
    <w:p w14:paraId="623F1AAB" w14:textId="77777777" w:rsidR="001D3F6A" w:rsidRPr="004C0D82" w:rsidRDefault="00B864FD" w:rsidP="00B864F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W częściach nr 1 i 2 Wykonawca zapewnia zastępstwo nie później niż w ciągu 72 godzin od zgłoszenia, a jeżeli w ofercie zadeklarował krótszy termin - w terminie zadeklarowanym w ofercie.</w:t>
      </w:r>
    </w:p>
    <w:p w14:paraId="29EEFF12" w14:textId="77777777" w:rsidR="001D3F6A" w:rsidRPr="004C0D82" w:rsidRDefault="00B864FD" w:rsidP="00B864F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 części 2 uczestnik wskazuje lub akceptuje asystenta i może wnioskować o zmianę.</w:t>
      </w:r>
    </w:p>
    <w:p w14:paraId="50BC0D0F" w14:textId="1CC7B7C1" w:rsidR="00F475E4" w:rsidRDefault="00ED6DE2" w:rsidP="00F475E4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lang w:val="pl-PL"/>
        </w:rPr>
      </w:pPr>
      <w:r w:rsidRPr="00ED6DE2">
        <w:rPr>
          <w:lang w:val="pl-PL"/>
        </w:rPr>
        <w:t xml:space="preserve">W częściach nr 3–5, jeżeli usługa jest świadczona osobie z zaburzeniami psychicznymi, Wykonawca kieruje do jej wykonania osobę spełniającą wymagania § 3 ust. 2 rozporządzenia Ministra Polityki Społecznej z dnia 22 września 2005 r. w sprawie specjalistycznych usług opiekuńczych (t.j. Dz.U. z 2024 r. poz. 816). Przed skierowaniem </w:t>
      </w:r>
      <w:r w:rsidRPr="00ED6DE2">
        <w:rPr>
          <w:lang w:val="pl-PL"/>
        </w:rPr>
        <w:lastRenderedPageBreak/>
        <w:t>tej osoby do realizacji usługi Wykonawca przedkłada Zamawiającemu dokumenty potwierdzające spełnienie wskazanych wymagań</w:t>
      </w:r>
      <w:r w:rsidR="00F475E4" w:rsidRPr="00ED6DE2">
        <w:rPr>
          <w:lang w:val="pl-PL"/>
        </w:rPr>
        <w:t>.</w:t>
      </w:r>
    </w:p>
    <w:p w14:paraId="435C37D5" w14:textId="77777777" w:rsidR="00ED6DE2" w:rsidRPr="004C0D82" w:rsidRDefault="00ED6DE2" w:rsidP="00ED6DE2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594DE924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6. OBOWIĄZKI WYKONAWCY</w:t>
      </w:r>
    </w:p>
    <w:p w14:paraId="1CF5EB1D" w14:textId="77777777" w:rsidR="001D3F6A" w:rsidRPr="004C0D82" w:rsidRDefault="00B864FD" w:rsidP="00B864FD">
      <w:pPr>
        <w:pStyle w:val="Listanumerowana"/>
        <w:numPr>
          <w:ilvl w:val="0"/>
          <w:numId w:val="12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należyta staranność, bezpieczeństwo, godność, autonomia, poufność i niedyskryminacja;</w:t>
      </w:r>
    </w:p>
    <w:p w14:paraId="214973A1" w14:textId="77777777" w:rsidR="001D3F6A" w:rsidRPr="004C0D82" w:rsidRDefault="00B864FD" w:rsidP="00B864FD">
      <w:pPr>
        <w:pStyle w:val="Listanumerowana"/>
        <w:numPr>
          <w:ilvl w:val="0"/>
          <w:numId w:val="12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koordynacja, dojazdy, zastępstwa, materiały, sprzęt i dokumentacja;</w:t>
      </w:r>
    </w:p>
    <w:p w14:paraId="19E5B4E4" w14:textId="77777777" w:rsidR="001D3F6A" w:rsidRPr="004C0D82" w:rsidRDefault="00B864FD" w:rsidP="00B864FD">
      <w:pPr>
        <w:pStyle w:val="Listanumerowana"/>
        <w:numPr>
          <w:ilvl w:val="0"/>
          <w:numId w:val="12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niezwłoczne zgłaszanie zdarzeń, skarg, zmian personelu i przeszkód;</w:t>
      </w:r>
    </w:p>
    <w:p w14:paraId="1C595AA8" w14:textId="77777777" w:rsidR="001D3F6A" w:rsidRPr="004C0D82" w:rsidRDefault="00B864FD" w:rsidP="00B864FD">
      <w:pPr>
        <w:pStyle w:val="Listanumerowana"/>
        <w:numPr>
          <w:ilvl w:val="0"/>
          <w:numId w:val="12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współpraca z kontrolą, oznaczenia projektu i archiwizacja;</w:t>
      </w:r>
    </w:p>
    <w:p w14:paraId="2AF7B1FA" w14:textId="77777777" w:rsidR="001D3F6A" w:rsidRPr="004C0D82" w:rsidRDefault="00B864FD" w:rsidP="00B864FD">
      <w:pPr>
        <w:pStyle w:val="Listanumerowana"/>
        <w:numPr>
          <w:ilvl w:val="0"/>
          <w:numId w:val="12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utrzymanie wymaganych prawem ubezpieczeń zawodowych lub działalności, jeżeli dotyczą danej części zamówienia;</w:t>
      </w:r>
    </w:p>
    <w:p w14:paraId="7B73A094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1DE44906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7. OBOWIĄZKI ZAMAWIAJĄCEGO</w:t>
      </w:r>
    </w:p>
    <w:p w14:paraId="59D23D60" w14:textId="77777777" w:rsidR="001D3F6A" w:rsidRPr="004C0D82" w:rsidRDefault="00B864FD" w:rsidP="00B864FD">
      <w:pPr>
        <w:pStyle w:val="Listanumerowana"/>
        <w:numPr>
          <w:ilvl w:val="0"/>
          <w:numId w:val="1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kwalifikowanie uczestników, przekazywanie zleceń i danych;</w:t>
      </w:r>
    </w:p>
    <w:p w14:paraId="71896FAD" w14:textId="77777777" w:rsidR="001D3F6A" w:rsidRPr="004C0D82" w:rsidRDefault="00B864FD" w:rsidP="00B864FD">
      <w:pPr>
        <w:pStyle w:val="Listanumerowana"/>
        <w:numPr>
          <w:ilvl w:val="0"/>
          <w:numId w:val="1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współpraca przy harmonogramach i rozwiązywaniu problemów;</w:t>
      </w:r>
    </w:p>
    <w:p w14:paraId="408E3DF4" w14:textId="77777777" w:rsidR="001D3F6A" w:rsidRPr="004C0D82" w:rsidRDefault="00B864FD" w:rsidP="00B864FD">
      <w:pPr>
        <w:pStyle w:val="Listanumerowana"/>
        <w:numPr>
          <w:ilvl w:val="0"/>
          <w:numId w:val="1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udostępnienie lokali, gdy dotyczy;</w:t>
      </w:r>
    </w:p>
    <w:p w14:paraId="2BEB8818" w14:textId="77777777" w:rsidR="001D3F6A" w:rsidRPr="004C0D82" w:rsidRDefault="00B864FD" w:rsidP="00B864FD">
      <w:pPr>
        <w:pStyle w:val="Listanumerowana"/>
        <w:numPr>
          <w:ilvl w:val="0"/>
          <w:numId w:val="1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odbiór prawidłowych usług i terminowa zapłata.</w:t>
      </w:r>
    </w:p>
    <w:p w14:paraId="05D0BB04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33A34811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8. ART. 95 PZP</w:t>
      </w:r>
    </w:p>
    <w:p w14:paraId="1A10962F" w14:textId="77777777" w:rsidR="001D3F6A" w:rsidRPr="004C0D82" w:rsidRDefault="00B864FD" w:rsidP="00B864FD">
      <w:pPr>
        <w:pStyle w:val="Listanumerowana"/>
        <w:numPr>
          <w:ilvl w:val="0"/>
          <w:numId w:val="14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W części nr 1 Wykonawca lub podwykonawca zatrudnia na podstawie stosunku pracy osoby wykonujące bezpośrednie, powtarzalne czynności opiekuńcze wskazane w SWZ, jeżeli osoby te nie wykonują czynności osobiście jako przedsiębiorcy. Wymóg obejmuje pomoc w czynnościach higienicznych i ubieraniu, przygotowaniu i spożywaniu posiłków, zakupach oraz utrzymaniu porządku w bezpośrednim otoczeniu uczestnika.</w:t>
      </w:r>
    </w:p>
    <w:p w14:paraId="095E5308" w14:textId="77777777" w:rsidR="001D3F6A" w:rsidRPr="004C0D82" w:rsidRDefault="00B864FD" w:rsidP="00B864FD">
      <w:pPr>
        <w:pStyle w:val="Listanumerowana"/>
        <w:numPr>
          <w:ilvl w:val="0"/>
          <w:numId w:val="14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W terminie 7 dni od wezwania Wykonawca przedstawia oświadczenie o zatrudnieniu, a na żądanie także zanonimizowane kopie umów o pracę, zaświadczenia ZUS lub inne dokumenty dopuszczone prawem. Dokumenty powinny potwierdzać rodzaj umowy, datę zawarcia, okres zatrudnienia i zakres etatu, bez ujawniania wynagrodzenia i innych danych nadmiarowych.</w:t>
      </w:r>
    </w:p>
    <w:p w14:paraId="02A4181A" w14:textId="77777777" w:rsidR="001D3F6A" w:rsidRPr="004C0D82" w:rsidRDefault="00B864FD" w:rsidP="00B864FD">
      <w:pPr>
        <w:pStyle w:val="Listanumerowana"/>
        <w:numPr>
          <w:ilvl w:val="0"/>
          <w:numId w:val="14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Zamawiający może kontrolować spełnianie wymogu przez cały okres realizacji, żądać wyjaśnień i dokumentów, a w razie naruszenia naliczyć kary umowne oraz wyznaczyć termin naprawczy.</w:t>
      </w:r>
    </w:p>
    <w:p w14:paraId="6C3D47C7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05F78F31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9. ASPEKT SPOŁECZNY</w:t>
      </w:r>
    </w:p>
    <w:p w14:paraId="053CF297" w14:textId="77777777" w:rsidR="001D3F6A" w:rsidRPr="004C0D82" w:rsidRDefault="00B864FD" w:rsidP="009A0C7D">
      <w:pPr>
        <w:pStyle w:val="Listanumerowana"/>
        <w:numPr>
          <w:ilvl w:val="0"/>
          <w:numId w:val="15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Jeżeli Wykonawca otrzymał 10 pkt, kieruje do danej części co najmniej jedną osobę z grupy społecznej i zapewnia minimalny wymiar godzin określony w SWZ.</w:t>
      </w:r>
    </w:p>
    <w:p w14:paraId="0E334FA5" w14:textId="77777777" w:rsidR="00016FF5" w:rsidRPr="002014DB" w:rsidRDefault="00AB33A9" w:rsidP="009A0C7D">
      <w:pPr>
        <w:pStyle w:val="Listanumerowana"/>
        <w:jc w:val="both"/>
        <w:rPr>
          <w:lang w:val="pl-PL"/>
        </w:rPr>
      </w:pPr>
      <w:r w:rsidRPr="002014DB">
        <w:rPr>
          <w:lang w:val="pl-PL"/>
        </w:rPr>
        <w:t>Jeżeli osoba wskazana w ramach kryterium społecznego wykonuje w części nr 1 czynności objęte wymogiem zatrudnienia z § 8, jej zaangażowanie następuje na podstawie stosunku pracy. Inna podstawa prawna jest dopuszczalna wyłącznie dla czynności nieobjętych wymogiem z art. 95 ust. 1 Pzp, w szczególności organizacyjnych, administracyjnych i dokumentacyjnych.</w:t>
      </w:r>
    </w:p>
    <w:p w14:paraId="618316AD" w14:textId="77777777" w:rsidR="001D3F6A" w:rsidRPr="004C0D82" w:rsidRDefault="00B864FD" w:rsidP="00B864FD">
      <w:pPr>
        <w:pStyle w:val="Listanumerowana"/>
        <w:numPr>
          <w:ilvl w:val="0"/>
          <w:numId w:val="15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lastRenderedPageBreak/>
        <w:t>W terminie 7 dni od zawarcia umowy, nie później niż przed rozpoczęciem deklarowanych czynności, Wykonawca przekazuje oświadczenie, dokument potwierdzający status osoby oraz zanonimizowany dokument zatrudnienia lub innego dopuszczalnego zaangażowania. W przypadku statusu, który ustaje wskutek zatrudnienia albo zaangażowania, dokument potwierdza status istniejący bezpośrednio przed tym zdarzeniem.</w:t>
      </w:r>
    </w:p>
    <w:p w14:paraId="7D09CB5A" w14:textId="77777777" w:rsidR="001D3F6A" w:rsidRPr="004C0D82" w:rsidRDefault="00B864FD" w:rsidP="00B864FD">
      <w:pPr>
        <w:pStyle w:val="Listanumerowana"/>
        <w:numPr>
          <w:ilvl w:val="0"/>
          <w:numId w:val="15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Prowadzi ewidencję godzin tej osoby. Te same godziny nie mogą być przypisane do kilku części.</w:t>
      </w:r>
    </w:p>
    <w:p w14:paraId="7BCB3A19" w14:textId="77777777" w:rsidR="001D3F6A" w:rsidRPr="004C0D82" w:rsidRDefault="00B864FD" w:rsidP="00B864FD">
      <w:pPr>
        <w:pStyle w:val="Listanumerowana"/>
        <w:numPr>
          <w:ilvl w:val="0"/>
          <w:numId w:val="15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 razie ustania zaangażowania zapewnia osobę zastępującą w 5 dni roboczych i przekazuje dokumenty.</w:t>
      </w:r>
    </w:p>
    <w:p w14:paraId="3E80BB68" w14:textId="77777777" w:rsidR="001D3F6A" w:rsidRPr="004C0D82" w:rsidRDefault="00B864FD" w:rsidP="00B864FD">
      <w:pPr>
        <w:pStyle w:val="Listanumerowana"/>
        <w:numPr>
          <w:ilvl w:val="0"/>
          <w:numId w:val="15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Zamawiający kontroluje zobowiązanie przez cały okres, ograniczając dane do niezbędnych.</w:t>
      </w:r>
    </w:p>
    <w:p w14:paraId="6BA25507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4DA4DBFD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10. WYNAGRODZENIE</w:t>
      </w:r>
    </w:p>
    <w:p w14:paraId="489848DC" w14:textId="77777777" w:rsidR="001D3F6A" w:rsidRPr="004C0D82" w:rsidRDefault="00B864FD" w:rsidP="00B864FD">
      <w:pPr>
        <w:pStyle w:val="Listanumerowana"/>
        <w:numPr>
          <w:ilvl w:val="0"/>
          <w:numId w:val="16"/>
        </w:numPr>
        <w:spacing w:after="50" w:line="271" w:lineRule="auto"/>
        <w:jc w:val="both"/>
        <w:rPr>
          <w:lang w:val="pl-PL"/>
        </w:rPr>
      </w:pPr>
      <w:r w:rsidRPr="00ED6DE2">
        <w:rPr>
          <w:lang w:val="pl-PL"/>
        </w:rPr>
        <w:t>Maksymalne wynagrodzenie brutto dla każdej części objętej umową stanowi iloczyn ceny jednostkowej brutto wskazanej w ofercie i maksymalnej liczby godzin określonej w SWZ i OPZ; dla części 6 jest to suma iloczynu ceny jednostkowej brutto lekarza i 8 godzin oraz ceny jednostkowej brutto dietetyka i 8 godzin. Kwoty wynikające z oferty wybranego Wykonawcy zostaną wskazane w egzemplarzu umowy zawieranym po zakończeniu postępowania.</w:t>
      </w:r>
    </w:p>
    <w:p w14:paraId="152FF27F" w14:textId="77777777" w:rsidR="001D3F6A" w:rsidRPr="004C0D82" w:rsidRDefault="00B864FD" w:rsidP="00B864FD">
      <w:pPr>
        <w:pStyle w:val="Listanumerowana"/>
        <w:numPr>
          <w:ilvl w:val="0"/>
          <w:numId w:val="16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Obowiązują ceny jednostkowe z oferty; rozliczenie dotyczy odebranych godzin.</w:t>
      </w:r>
    </w:p>
    <w:p w14:paraId="6B76AC0E" w14:textId="77777777" w:rsidR="001D3F6A" w:rsidRPr="004C0D82" w:rsidRDefault="00B864FD" w:rsidP="00B864FD">
      <w:pPr>
        <w:pStyle w:val="Listanumerowana"/>
        <w:numPr>
          <w:ilvl w:val="0"/>
          <w:numId w:val="16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Cena obejmuje pełne koszty, w tym dojazdy, personel, składki, zastępstwa, koordynację, materiały, podatki i zysk.</w:t>
      </w:r>
    </w:p>
    <w:p w14:paraId="42B37E96" w14:textId="77777777" w:rsidR="001D3F6A" w:rsidRPr="004C0D82" w:rsidRDefault="00B864FD" w:rsidP="00B864FD">
      <w:pPr>
        <w:pStyle w:val="Listanumerowana"/>
        <w:numPr>
          <w:ilvl w:val="0"/>
          <w:numId w:val="16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Nie przysługuje wynagrodzenie za godziny niezlecone, nieudokumentowane, nienależyte lub wykonane przez osoby niespełniające wymagań.</w:t>
      </w:r>
    </w:p>
    <w:p w14:paraId="7B0C10BD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18EB111B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11. FAKTURY I PŁATNOŚĆ</w:t>
      </w:r>
    </w:p>
    <w:p w14:paraId="0CFC08C3" w14:textId="77777777" w:rsidR="001D3F6A" w:rsidRPr="004C0D82" w:rsidRDefault="00B864FD" w:rsidP="00B864FD">
      <w:pPr>
        <w:pStyle w:val="Listanumerowana"/>
        <w:numPr>
          <w:ilvl w:val="0"/>
          <w:numId w:val="17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Rozliczenie miesięczne na podstawie dokumentacji i zatwierdzonego zestawienia.</w:t>
      </w:r>
    </w:p>
    <w:p w14:paraId="3BE8CD0C" w14:textId="77777777" w:rsidR="001D3F6A" w:rsidRPr="004C0D82" w:rsidRDefault="00B864FD" w:rsidP="00B864FD">
      <w:pPr>
        <w:pStyle w:val="Listanumerowana"/>
        <w:numPr>
          <w:ilvl w:val="0"/>
          <w:numId w:val="17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Faktura zawiera numer umowy, numer projektu i oznaczenie części oraz jest przekazywana w formie wymaganej obowiązującymi przepisami.</w:t>
      </w:r>
    </w:p>
    <w:p w14:paraId="6D0F25A4" w14:textId="77777777" w:rsidR="001D3F6A" w:rsidRPr="004C0D82" w:rsidRDefault="00B864FD" w:rsidP="00B864FD">
      <w:pPr>
        <w:pStyle w:val="Listanumerowana"/>
        <w:numPr>
          <w:ilvl w:val="0"/>
          <w:numId w:val="17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Termin zapłaty wynosi 30 dni od dnia doręczenia Zamawiającemu prawidłowo wystawionej faktury wraz z kompletem wymaganych dokumentów odbiorowych.</w:t>
      </w:r>
    </w:p>
    <w:p w14:paraId="7923EE13" w14:textId="77777777" w:rsidR="001D3F6A" w:rsidRPr="004C0D82" w:rsidRDefault="00B864FD" w:rsidP="00B864FD">
      <w:pPr>
        <w:pStyle w:val="Listanumerowana"/>
        <w:numPr>
          <w:ilvl w:val="0"/>
          <w:numId w:val="17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Wykonawca wystawia faktury zgodnie z obowiązującymi przepisami o Krajowym Systemie e-Faktur. Zamawiający, stosownie do ustawy z dnia 9 listopada 2018 r. o elektronicznym fakturowaniu w zamówieniach publicznych, koncesjach na roboty budowlane lub usługi oraz partnerstwie publiczno-prywatnym, odbiera również ustrukturyzowane faktury elektroniczne za pośrednictwem Platformy Elektronicznego Fakturowania. Dane konta PEF Zamawiający przekaże Wykonawcy najpóźniej przy zawarciu umowy.</w:t>
      </w:r>
    </w:p>
    <w:p w14:paraId="72714583" w14:textId="77777777" w:rsidR="001D3F6A" w:rsidRPr="004C0D82" w:rsidRDefault="00B864FD" w:rsidP="00B864FD">
      <w:pPr>
        <w:pStyle w:val="Listanumerowana"/>
        <w:numPr>
          <w:ilvl w:val="0"/>
          <w:numId w:val="17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Cesja wierzytelności wymaga zgody Zamawiającego, o ile prawo nie stanowi inaczej.</w:t>
      </w:r>
    </w:p>
    <w:p w14:paraId="7E84A11B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41258604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lastRenderedPageBreak/>
        <w:t>§ 12. ODBIÓR I KONTROLA</w:t>
      </w:r>
    </w:p>
    <w:p w14:paraId="57930F02" w14:textId="77777777" w:rsidR="001D3F6A" w:rsidRPr="004C0D82" w:rsidRDefault="00B864FD" w:rsidP="00B864FD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Odbiór miesięczny obejmuje zgodność godzin, personelu, zleceń i dokumentacji.</w:t>
      </w:r>
    </w:p>
    <w:p w14:paraId="3FB3AB79" w14:textId="77777777" w:rsidR="001D3F6A" w:rsidRPr="004C0D82" w:rsidRDefault="00B864FD" w:rsidP="00B864FD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Zamawiający może prowadzić kontrole zapowiedziane i doraźne z poszanowaniem prywatności.</w:t>
      </w:r>
    </w:p>
    <w:p w14:paraId="6AC62270" w14:textId="77777777" w:rsidR="001D3F6A" w:rsidRPr="004C0D82" w:rsidRDefault="00B864FD" w:rsidP="00B864FD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Nieprawidłowości podlegają usunięciu w terminie; zagrożenie uczestnika uzasadnia natychmiastowe odsunięcie osoby.</w:t>
      </w:r>
    </w:p>
    <w:p w14:paraId="4E240897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576A63E4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13. OCHRONA DANYCH I POUFNOŚĆ</w:t>
      </w:r>
    </w:p>
    <w:p w14:paraId="27871645" w14:textId="77777777" w:rsidR="001D3F6A" w:rsidRPr="004C0D82" w:rsidRDefault="00B864FD" w:rsidP="00B864FD">
      <w:pPr>
        <w:pStyle w:val="Listanumerowana"/>
        <w:numPr>
          <w:ilvl w:val="0"/>
          <w:numId w:val="19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Przed dostępem do danych Strony zawierają umowę powierzenia.</w:t>
      </w:r>
    </w:p>
    <w:p w14:paraId="046E12E3" w14:textId="77777777" w:rsidR="001D3F6A" w:rsidRPr="004C0D82" w:rsidRDefault="00B864FD" w:rsidP="00B864FD">
      <w:pPr>
        <w:pStyle w:val="Listanumerowana"/>
        <w:numPr>
          <w:ilvl w:val="0"/>
          <w:numId w:val="19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nadaje upoważnienia, szkoli personel, prowadzi ewidencję i zapewnia środki bezpieczeństwa.</w:t>
      </w:r>
    </w:p>
    <w:p w14:paraId="0DD73C53" w14:textId="77777777" w:rsidR="001D3F6A" w:rsidRPr="004C0D82" w:rsidRDefault="00B864FD" w:rsidP="00B864FD">
      <w:pPr>
        <w:pStyle w:val="Listanumerowana"/>
        <w:numPr>
          <w:ilvl w:val="0"/>
          <w:numId w:val="19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Naruszenie zgłasza niezwłocznie, nie później niż w 12 godzin od stwierdzenia.</w:t>
      </w:r>
    </w:p>
    <w:p w14:paraId="1531F5ED" w14:textId="77777777" w:rsidR="001D3F6A" w:rsidRPr="004C0D82" w:rsidRDefault="00B864FD" w:rsidP="00B864FD">
      <w:pPr>
        <w:pStyle w:val="Listanumerowana"/>
        <w:numPr>
          <w:ilvl w:val="0"/>
          <w:numId w:val="19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Poufność trwa po zakończeniu umowy.</w:t>
      </w:r>
    </w:p>
    <w:p w14:paraId="38B43A4C" w14:textId="77777777" w:rsidR="00F475E4" w:rsidRPr="004C0D82" w:rsidRDefault="00F475E4" w:rsidP="00F475E4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752D4E19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14. PODWYKONAWSTWO</w:t>
      </w:r>
    </w:p>
    <w:p w14:paraId="661A02C6" w14:textId="77777777" w:rsidR="001D3F6A" w:rsidRPr="004C0D82" w:rsidRDefault="00B864FD" w:rsidP="00B864FD">
      <w:pPr>
        <w:pStyle w:val="Listanumerowana"/>
        <w:numPr>
          <w:ilvl w:val="0"/>
          <w:numId w:val="20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Podwykonawstwo jest dopuszczalne w zakresie oferty i nie zwalnia Wykonawcy z odpowiedzialności.</w:t>
      </w:r>
    </w:p>
    <w:p w14:paraId="0EE96323" w14:textId="77777777" w:rsidR="001D3F6A" w:rsidRPr="004C0D82" w:rsidRDefault="00B864FD" w:rsidP="00B864FD">
      <w:pPr>
        <w:pStyle w:val="Listanumerowana"/>
        <w:numPr>
          <w:ilvl w:val="0"/>
          <w:numId w:val="20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Zmiana podmiotu zasobowego wymaga spełnienia Pzp i potwierdzenia zdolności.</w:t>
      </w:r>
    </w:p>
    <w:p w14:paraId="2A8CFD33" w14:textId="77777777" w:rsidR="001D3F6A" w:rsidRPr="004C0D82" w:rsidRDefault="00B864FD" w:rsidP="00B864FD">
      <w:pPr>
        <w:pStyle w:val="Listanumerowana"/>
        <w:numPr>
          <w:ilvl w:val="0"/>
          <w:numId w:val="20"/>
        </w:numPr>
        <w:spacing w:after="50" w:line="271" w:lineRule="auto"/>
        <w:jc w:val="both"/>
        <w:rPr>
          <w:color w:val="auto"/>
          <w:lang w:val="pl-PL"/>
        </w:rPr>
      </w:pPr>
      <w:r w:rsidRPr="004C0D82">
        <w:rPr>
          <w:lang w:val="pl-PL"/>
        </w:rPr>
        <w:t>Wykonawca odpowiada za wymogi społeczne, art. 95 Pzp, ochronę danych i sankcje także w zakresie podwykonawców. Wprowadzenie albo zmiana podmiotu uczestniczącego w realizacji nie może prowadzić do obejścia ograniczeń wynikających z art. 16b Pzp.</w:t>
      </w:r>
    </w:p>
    <w:p w14:paraId="7DDA4BF0" w14:textId="77777777" w:rsidR="001D3F6A" w:rsidRPr="004C0D82" w:rsidRDefault="00B864FD" w:rsidP="00F475E4">
      <w:pPr>
        <w:pStyle w:val="Listanumerowana"/>
        <w:jc w:val="both"/>
        <w:rPr>
          <w:color w:val="auto"/>
          <w:lang w:val="pl-PL"/>
        </w:rPr>
      </w:pPr>
      <w:r w:rsidRPr="004C0D82">
        <w:rPr>
          <w:lang w:val="pl-PL"/>
        </w:rPr>
        <w:t>Wykonawca nie może korzystać z podmiotu udostępniającego zasoby, podwykonawcy ani dalszego podwykonawcy pochodzącego z państwa trzeciego niebędącego stroną umów międzynarodowych. W razie ujawnienia takiego podmiotu Wykonawca niezwłocznie, nie później niż w terminie 3 dni roboczych od wezwania Zamawiającego, zastąpi go podmiotem dopuszczonym do udziału. Do czasu skutecznego zastąpienia Zamawiający może wstrzymać zgodę na udział tego podmiotu, zlecanie usług lub odbiór świadczeń wykonywanych z jego udziałem.</w:t>
      </w:r>
    </w:p>
    <w:p w14:paraId="3AA04227" w14:textId="77777777" w:rsidR="00F475E4" w:rsidRPr="004C0D82" w:rsidRDefault="00F475E4" w:rsidP="00F475E4">
      <w:pPr>
        <w:pStyle w:val="Listanumerowana"/>
        <w:numPr>
          <w:ilvl w:val="0"/>
          <w:numId w:val="0"/>
        </w:numPr>
        <w:ind w:left="360"/>
        <w:jc w:val="both"/>
        <w:rPr>
          <w:lang w:val="pl-PL"/>
        </w:rPr>
      </w:pPr>
    </w:p>
    <w:p w14:paraId="3116B7B2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15. KARY UMOWNE</w:t>
      </w:r>
    </w:p>
    <w:p w14:paraId="4F920639" w14:textId="77777777" w:rsidR="001D3F6A" w:rsidRPr="004C0D82" w:rsidRDefault="00B864FD" w:rsidP="00B864FD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0,2% wynagrodzenia brutto danej części za każdy dzień zwłoki w rozpoczęciu lub zapewnieniu zastępstwa, nie mniej niż 200 zł;</w:t>
      </w:r>
    </w:p>
    <w:p w14:paraId="30059B64" w14:textId="77777777" w:rsidR="001D3F6A" w:rsidRPr="004C0D82" w:rsidRDefault="00B864FD" w:rsidP="00B864FD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1 000 zł za każdy przypadek osoby niespełniającej wymagań;</w:t>
      </w:r>
    </w:p>
    <w:p w14:paraId="62270745" w14:textId="77777777" w:rsidR="001D3F6A" w:rsidRPr="004C0D82" w:rsidRDefault="00B864FD" w:rsidP="00B864FD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200 zł za dzień zwłoki w dokumentacji;</w:t>
      </w:r>
    </w:p>
    <w:p w14:paraId="0E4EC7E6" w14:textId="77777777" w:rsidR="001D3F6A" w:rsidRPr="004C0D82" w:rsidRDefault="00B864FD" w:rsidP="00B864FD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1 000 zł za osobę i miesiąc naruszenia art. 95;</w:t>
      </w:r>
    </w:p>
    <w:p w14:paraId="7F577042" w14:textId="77777777" w:rsidR="001D3F6A" w:rsidRPr="004C0D82" w:rsidRDefault="00B864FD" w:rsidP="00B864FD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300 zł za każdy dzień niewykonywania deklaracji społecznej po terminie naprawczym, do 5% wartości części;</w:t>
      </w:r>
    </w:p>
    <w:p w14:paraId="587A8C89" w14:textId="77777777" w:rsidR="001D3F6A" w:rsidRPr="004C0D82" w:rsidRDefault="00B864FD" w:rsidP="00B864FD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5 000 zł za naruszenie poufności / ochrony danych;</w:t>
      </w:r>
    </w:p>
    <w:p w14:paraId="706E47A5" w14:textId="77777777" w:rsidR="001D3F6A" w:rsidRPr="004C0D82" w:rsidRDefault="00B864FD" w:rsidP="00B864FD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10% niewykonanej wartości za rozwiązanie z przyczyn Wykonawcy.</w:t>
      </w:r>
    </w:p>
    <w:p w14:paraId="51BF8A03" w14:textId="77777777" w:rsidR="001D3F6A" w:rsidRPr="004C0D82" w:rsidRDefault="00B864FD" w:rsidP="00B864FD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lastRenderedPageBreak/>
        <w:t>Za brak zapłaty albo zwłokę w zapłacie podwykonawcy wynagrodzenia należnego z tytułu zmiany, o której mowa w art. 439 ust. 5 Pzp, Zamawiający naliczy karę w wysokości 300 zł za każdy rozpoczęty dzień zwłoki - zgodnie z art. 436 pkt 4 lit. a Pzp.</w:t>
      </w:r>
    </w:p>
    <w:p w14:paraId="3C1E85B5" w14:textId="77777777" w:rsidR="00C50278" w:rsidRPr="004C0D82" w:rsidRDefault="00C50278" w:rsidP="00C5027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79FC4AD1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16. ODPOWIEDZIALNOŚĆ I UBEZPIECZENIE</w:t>
      </w:r>
    </w:p>
    <w:p w14:paraId="5ECF1A80" w14:textId="77777777" w:rsidR="001D3F6A" w:rsidRPr="004C0D82" w:rsidRDefault="00B864FD" w:rsidP="00B864FD">
      <w:pPr>
        <w:pStyle w:val="Listanumerowana"/>
        <w:numPr>
          <w:ilvl w:val="0"/>
          <w:numId w:val="3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odpowiada za szkody wyrządzone Zamawiającemu, uczestnikom i osobom trzecim przez siebie, personel, podwykonawców i podmioty, którymi posługuje się przy wykonywaniu umowy.</w:t>
      </w:r>
    </w:p>
    <w:p w14:paraId="4A3893F7" w14:textId="77777777" w:rsidR="001D3F6A" w:rsidRPr="004C0D82" w:rsidRDefault="00B864FD" w:rsidP="00B864FD">
      <w:pPr>
        <w:pStyle w:val="Listanumerowana"/>
        <w:numPr>
          <w:ilvl w:val="0"/>
          <w:numId w:val="31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Kary nie wyłączają odszkodowania uzupełniającego. Łączny limit kar wynosi 30% maksymalnego wynagrodzenia.</w:t>
      </w:r>
    </w:p>
    <w:p w14:paraId="7791410B" w14:textId="77777777" w:rsidR="001D3F6A" w:rsidRPr="004C0D82" w:rsidRDefault="00B864FD" w:rsidP="00B864FD">
      <w:pPr>
        <w:pStyle w:val="Listanumerowana"/>
        <w:numPr>
          <w:ilvl w:val="0"/>
          <w:numId w:val="31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Jeżeli dla wykonywanej działalności lub zawodu przepisy wymagają obowiązkowego ubezpieczenia odpowiedzialności cywilnej, Wykonawca zapewnia jego ważność przez cały okres realizacji i na żądanie Zamawiającego przedstawia dokument potwierdzający ochronę. Zamawiający nie ustanawia odrębnej minimalnej sumy ubezpieczenia ponad wymagania wynikające z prawa.</w:t>
      </w:r>
    </w:p>
    <w:p w14:paraId="1A794CCB" w14:textId="77777777" w:rsidR="00C50278" w:rsidRPr="004C0D82" w:rsidRDefault="00C50278" w:rsidP="00C5027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3A83BCB9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17. ZMIANY UMOWY</w:t>
      </w:r>
    </w:p>
    <w:p w14:paraId="6AEBC8CA" w14:textId="77777777" w:rsidR="001D3F6A" w:rsidRPr="004C0D82" w:rsidRDefault="00B864FD" w:rsidP="00B864FD">
      <w:pPr>
        <w:pStyle w:val="Listanumerowana"/>
        <w:numPr>
          <w:ilvl w:val="0"/>
          <w:numId w:val="22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Zmiana umowy jest dopuszczalna w przypadkach określonych w art. 455 Pzp oraz w granicach przewidzianych poniżej, bez zmiany ogólnego charakteru umowy.</w:t>
      </w:r>
    </w:p>
    <w:p w14:paraId="7282E770" w14:textId="77777777" w:rsidR="001D3F6A" w:rsidRPr="004C0D82" w:rsidRDefault="00B864FD" w:rsidP="00B864FD">
      <w:pPr>
        <w:pStyle w:val="Listanumerowana"/>
        <w:numPr>
          <w:ilvl w:val="0"/>
          <w:numId w:val="22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Dopuszcza się zmianę harmonogramu, terminów cząstkowych, miejsc świadczenia, uczestników i rozkładu godzin, jeżeli wynika ona z rekrutacji, potrzeb uczestników, zaleceń specjalistów, absencji, zdarzeń losowych albo organizacji projektu i nie zwiększa maksymalnego zakresu ani wynagrodzenia.</w:t>
      </w:r>
    </w:p>
    <w:p w14:paraId="22F5AFD9" w14:textId="77777777" w:rsidR="001D3F6A" w:rsidRPr="004C0D82" w:rsidRDefault="00B864FD" w:rsidP="00B864FD">
      <w:pPr>
        <w:pStyle w:val="Listanumerowana"/>
        <w:numPr>
          <w:ilvl w:val="0"/>
          <w:numId w:val="22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Dopuszcza się zmianę personelu na osoby spełniające wymagania SWZ; osoba oceniana w kryterium może zostać zastąpiona wyłącznie osobą o parametrach nie niższych niż punktowane, chyba że wystąpi okoliczność niezależna od Wykonawcy i Zamawiający zaakceptuje równoważny sposób zapewnienia jakości.</w:t>
      </w:r>
    </w:p>
    <w:p w14:paraId="4667CA8F" w14:textId="77777777" w:rsidR="001D3F6A" w:rsidRPr="004C0D82" w:rsidRDefault="00B864FD" w:rsidP="00B864FD">
      <w:pPr>
        <w:pStyle w:val="Listanumerowana"/>
        <w:numPr>
          <w:ilvl w:val="0"/>
          <w:numId w:val="22"/>
        </w:numPr>
        <w:spacing w:after="50" w:line="271" w:lineRule="auto"/>
        <w:jc w:val="both"/>
        <w:rPr>
          <w:lang w:val="pl-PL"/>
        </w:rPr>
      </w:pPr>
      <w:r w:rsidRPr="002014DB">
        <w:rPr>
          <w:lang w:val="pl-PL"/>
        </w:rPr>
        <w:t>Dopuszcza się zmianę wynagrodzenia wyłącznie w przypadkach i na zasadach wskazanych w przepisach, klauzulach podatkowych, klauzuli waloryzacyjnej lub gdy zmiana zakresu jest prawnie dopuszczalna. Każdy wniosek musi wskazywać podstawę, wpływ na umowę i dokumenty źródłowe.</w:t>
      </w:r>
    </w:p>
    <w:p w14:paraId="16D2A8AB" w14:textId="77777777" w:rsidR="00016FF5" w:rsidRPr="002014DB" w:rsidRDefault="00AB33A9">
      <w:pPr>
        <w:pStyle w:val="Listanumerowana"/>
        <w:numPr>
          <w:ilvl w:val="0"/>
          <w:numId w:val="22"/>
        </w:numPr>
        <w:rPr>
          <w:lang w:val="pl-PL"/>
        </w:rPr>
      </w:pPr>
      <w:r w:rsidRPr="002014DB">
        <w:rPr>
          <w:lang w:val="pl-PL"/>
        </w:rPr>
        <w:t>Zmiany danych administracyjnych, osób kontaktowych, rachunku bankowego i sposobu fakturowania, które nie wpływają na świadczenie, wymagają zawiadomienia w formie dokumentowej i nie stanowią zmiany istotnej.</w:t>
      </w:r>
    </w:p>
    <w:p w14:paraId="2A9D5DFF" w14:textId="77777777" w:rsidR="00C50278" w:rsidRPr="004C0D82" w:rsidRDefault="00C50278" w:rsidP="00C5027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722BCA1D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18. WALORYZACJA</w:t>
      </w:r>
    </w:p>
    <w:p w14:paraId="14F5A982" w14:textId="77777777" w:rsidR="001D3F6A" w:rsidRPr="004C0D82" w:rsidRDefault="00B864FD" w:rsidP="00B864FD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Po upływie 6 miesięcy od dnia zawarcia umowy ceny jednostkowe mogą ulec zmianie, jeżeli skumulowana zmiana wskaźnika cen towarów i usług konsumpcyjnych ogłaszanego przez Prezesa GUS, liczona od miesiąca zawarcia umowy, przekroczy 5%. Jeżeli umowa zostanie zawarta po upływie 180 dni od dnia upływu terminu składania ofert, początkowym terminem ustalenia zmiany wynagrodzenia jest dzień otwarcia ofert - zgodnie z art. 439 ust. 3 Pzp.</w:t>
      </w:r>
    </w:p>
    <w:p w14:paraId="2F749427" w14:textId="77777777" w:rsidR="001D3F6A" w:rsidRPr="004C0D82" w:rsidRDefault="00B864FD" w:rsidP="00B864FD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lastRenderedPageBreak/>
        <w:t>Zmiana wynosi 50% zmiany wskaźnika ponad próg i dotyczy świadczeń niewykonanych po wniosku.</w:t>
      </w:r>
    </w:p>
    <w:p w14:paraId="2664714A" w14:textId="77777777" w:rsidR="001D3F6A" w:rsidRPr="004C0D82" w:rsidRDefault="00B864FD" w:rsidP="00B864FD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Maksymalny łączny poziom waloryzacji wynosi +/-10% ceny pierwotnej; wniosek nie częściej niż raz na 6 miesięcy.</w:t>
      </w:r>
    </w:p>
    <w:p w14:paraId="765AE48B" w14:textId="77777777" w:rsidR="001D3F6A" w:rsidRPr="004C0D82" w:rsidRDefault="00B864FD" w:rsidP="00B864FD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odpowiednio zmienia wynagrodzenie podwykonawcy, gdy spełnione są ustawowe przesłanki.</w:t>
      </w:r>
    </w:p>
    <w:p w14:paraId="17FE9F56" w14:textId="77777777" w:rsidR="00C50278" w:rsidRPr="004C0D82" w:rsidRDefault="00C50278" w:rsidP="00C5027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1E335D04" w14:textId="77777777" w:rsidR="001D3F6A" w:rsidRPr="004C0D82" w:rsidRDefault="00B864FD" w:rsidP="00C50278">
      <w:pPr>
        <w:pStyle w:val="Nagwek1"/>
        <w:spacing w:before="140" w:after="60"/>
        <w:jc w:val="both"/>
        <w:rPr>
          <w:rFonts w:ascii="Arial" w:eastAsia="Arial" w:hAnsi="Arial"/>
          <w:sz w:val="26"/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18a. ZMIANA WYNAGRODZENIA W ZWIĄZKU ZE ZMIANĄ PRZEPISÓW</w:t>
      </w:r>
    </w:p>
    <w:p w14:paraId="338433D4" w14:textId="77777777" w:rsidR="001D3F6A" w:rsidRPr="004C0D82" w:rsidRDefault="00B864FD" w:rsidP="00B864FD">
      <w:pPr>
        <w:pStyle w:val="Listanumerowana"/>
        <w:numPr>
          <w:ilvl w:val="0"/>
          <w:numId w:val="32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Wynagrodzenie ulega odpowiedniej zmianie w przypadku zmiany: stawki podatku VAT lub podatku akcyzowego; wysokości minimalnego wynagrodzenia za pracę albo minimalnej stawki godzinowej; zasad podlegania ubezpieczeniom społecznym lub zdrowotnemu albo wysokości składek; zasad gromadzenia i wysokości wpłat do PPK - jeżeli zmiany te wpływają na koszty wykonania zamówienia.</w:t>
      </w:r>
    </w:p>
    <w:p w14:paraId="71C50987" w14:textId="77777777" w:rsidR="001D3F6A" w:rsidRPr="004C0D82" w:rsidRDefault="00B864FD" w:rsidP="00B864FD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Strona wnioskująca przedstawia szczegółową kalkulację wpływu zmiany na koszt realizacji, dokumenty źródłowe oraz wykaz osób i zakres ich zaangażowania, których zmiana dotyczy.</w:t>
      </w:r>
    </w:p>
    <w:p w14:paraId="2F0B851E" w14:textId="77777777" w:rsidR="001D3F6A" w:rsidRPr="004C0D82" w:rsidRDefault="00B864FD" w:rsidP="00B864FD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Zmiana obejmuje wyłącznie świadczenia niewykonane po wejściu w życie zmienionych przepisów i wymaga aneksu, z wyjątkiem automatycznej zmiany kwoty podatku wynikającej bezpośrednio z przepisów, jeżeli Strony tak postanowią.</w:t>
      </w:r>
    </w:p>
    <w:p w14:paraId="67FE9A26" w14:textId="77777777" w:rsidR="001D3F6A" w:rsidRPr="004C0D82" w:rsidRDefault="00B864FD" w:rsidP="00B864FD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Postanowienia niniejszego paragrafu stosuje się niezależnie od waloryzacji określonej w § 18.</w:t>
      </w:r>
    </w:p>
    <w:p w14:paraId="2D6CA43C" w14:textId="77777777" w:rsidR="00C50278" w:rsidRPr="004C0D82" w:rsidRDefault="00C50278" w:rsidP="00C5027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3BE55203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19. ROZWIĄZANIE I ODSTĄPIENIE</w:t>
      </w:r>
    </w:p>
    <w:p w14:paraId="67880A1D" w14:textId="77777777" w:rsidR="001D3F6A" w:rsidRPr="004C0D82" w:rsidRDefault="00B864FD" w:rsidP="00B864FD">
      <w:pPr>
        <w:pStyle w:val="Listanumerowana"/>
        <w:numPr>
          <w:ilvl w:val="0"/>
          <w:numId w:val="24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Zamawiający może rozwiązać umowę natychmiast przy rażącym naruszeniu bezpieczeństwa, danych, utracie uprawnień, powtarzających się nieprawidłowościach lub nieusunięciu naruszeń.</w:t>
      </w:r>
    </w:p>
    <w:p w14:paraId="68F8F03F" w14:textId="77777777" w:rsidR="001D3F6A" w:rsidRPr="004C0D82" w:rsidRDefault="00B864FD" w:rsidP="00B864FD">
      <w:pPr>
        <w:pStyle w:val="Listanumerowana"/>
        <w:numPr>
          <w:ilvl w:val="0"/>
          <w:numId w:val="24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Możliwe jest rozwiązanie jednej części bez pozostałych.</w:t>
      </w:r>
    </w:p>
    <w:p w14:paraId="31258870" w14:textId="77777777" w:rsidR="001D3F6A" w:rsidRPr="004C0D82" w:rsidRDefault="00B864FD" w:rsidP="00B864FD">
      <w:pPr>
        <w:pStyle w:val="Listanumerowana"/>
        <w:numPr>
          <w:ilvl w:val="0"/>
          <w:numId w:val="24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Zamawiający może odstąpić od umowy w przypadkach określonych w art. 456 Pzp, w szczególności w razie istotnej zmiany okoliczności powodującej, że wykonanie umowy nie leży w interesie publicznym, w terminie 30 dni od dnia powzięcia wiadomości o tych okolicznościach. Skutki nieważności i unieważnialności umowy określa art. 457 Pzp.</w:t>
      </w:r>
    </w:p>
    <w:p w14:paraId="07F00B94" w14:textId="77777777" w:rsidR="00C97458" w:rsidRPr="004C0D82" w:rsidRDefault="00C97458" w:rsidP="00C9745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1EF8ECE8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t>§ 20. KONTROLA, ARCHIWIZACJA I PROMOCJA</w:t>
      </w:r>
    </w:p>
    <w:p w14:paraId="4EA54657" w14:textId="77777777" w:rsidR="001D3F6A" w:rsidRPr="004C0D82" w:rsidRDefault="00B864FD" w:rsidP="00B864FD">
      <w:pPr>
        <w:pStyle w:val="Listanumerowana"/>
        <w:numPr>
          <w:ilvl w:val="0"/>
          <w:numId w:val="25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poddaje się kontroli, udostępnia dokumenty i wyjaśnienia oraz przechowuje je przez okres wskazany przez Zamawiającego.</w:t>
      </w:r>
    </w:p>
    <w:p w14:paraId="35884B14" w14:textId="77777777" w:rsidR="001D3F6A" w:rsidRPr="004C0D82" w:rsidRDefault="00B864FD" w:rsidP="00B864FD">
      <w:pPr>
        <w:pStyle w:val="Listanumerowana"/>
        <w:numPr>
          <w:ilvl w:val="0"/>
          <w:numId w:val="25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Stosuje oznaczenia projektu w zakresie przekazanym przez Zamawiającego i nie publikuje wizerunku uczestników bez podstawy.</w:t>
      </w:r>
    </w:p>
    <w:p w14:paraId="48B4FF14" w14:textId="77777777" w:rsidR="00C97458" w:rsidRPr="004C0D82" w:rsidRDefault="00C97458" w:rsidP="00C9745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62AA80AC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lastRenderedPageBreak/>
        <w:t>§ 21. SKARGI, ZDARZENIA I STANDARD OCHRONY UCZESTNIKA</w:t>
      </w:r>
    </w:p>
    <w:p w14:paraId="42174197" w14:textId="77777777" w:rsidR="001D3F6A" w:rsidRPr="004C0D82" w:rsidRDefault="00B864FD" w:rsidP="00B864FD">
      <w:pPr>
        <w:pStyle w:val="Listanumerowana"/>
        <w:numPr>
          <w:ilvl w:val="0"/>
          <w:numId w:val="26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przyjmuje i rejestruje skargi oraz niezwłocznie przekazuje Zamawiającemu zgłoszenia dotyczące bezpieczeństwa, godności, przemocy, nadużycia lub poważnego zaniedbania.</w:t>
      </w:r>
    </w:p>
    <w:p w14:paraId="113C2868" w14:textId="77777777" w:rsidR="001D3F6A" w:rsidRPr="004C0D82" w:rsidRDefault="00B864FD" w:rsidP="00B864FD">
      <w:pPr>
        <w:pStyle w:val="Listanumerowana"/>
        <w:numPr>
          <w:ilvl w:val="0"/>
          <w:numId w:val="26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Złożenie skargi nie może pogorszyć sytuacji uczestnika. Wykonawca zabezpiecza ciągłość usługi i przedstawia działania naprawcze.</w:t>
      </w:r>
    </w:p>
    <w:p w14:paraId="4BE6DC7F" w14:textId="77777777" w:rsidR="001D3F6A" w:rsidRPr="004C0D82" w:rsidRDefault="00B864FD" w:rsidP="00B864FD">
      <w:pPr>
        <w:pStyle w:val="Listanumerowana"/>
        <w:numPr>
          <w:ilvl w:val="0"/>
          <w:numId w:val="26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Zamawiający może zażądać odsunięcia osoby od kontaktu z uczestnikami do czasu wyjaśnienia zdarzenia, bez dodatkowego wynagrodzenia.</w:t>
      </w:r>
    </w:p>
    <w:p w14:paraId="72A5CF3F" w14:textId="77777777" w:rsidR="00C97458" w:rsidRPr="004C0D82" w:rsidRDefault="00C97458" w:rsidP="00C9745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5E0C9F4B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lang w:val="pl-PL"/>
        </w:rPr>
        <w:t>§ 22. DOSTĘPNOŚĆ I RÓWNE TRAKTOWANIE</w:t>
      </w:r>
    </w:p>
    <w:p w14:paraId="2547E062" w14:textId="77777777" w:rsidR="001D3F6A" w:rsidRPr="004C0D82" w:rsidRDefault="00B864FD" w:rsidP="00B864FD">
      <w:pPr>
        <w:pStyle w:val="Listanumerowana"/>
        <w:numPr>
          <w:ilvl w:val="0"/>
          <w:numId w:val="27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zapewnia dostępność komunikacyjną, organizacyjną i informacyjną adekwatnie do potrzeb uczestników.</w:t>
      </w:r>
    </w:p>
    <w:p w14:paraId="5177C4CD" w14:textId="77777777" w:rsidR="001D3F6A" w:rsidRPr="004C0D82" w:rsidRDefault="00B864FD" w:rsidP="00B864FD">
      <w:pPr>
        <w:pStyle w:val="Listanumerowana"/>
        <w:numPr>
          <w:ilvl w:val="0"/>
          <w:numId w:val="27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Zakazana jest dyskryminacja i nierówne traktowanie. Personel stosuje język szanujący podmiotowość uczestnika.</w:t>
      </w:r>
    </w:p>
    <w:p w14:paraId="7AC5C4F6" w14:textId="77777777" w:rsidR="001D3F6A" w:rsidRPr="004C0D82" w:rsidRDefault="00B864FD" w:rsidP="00B864FD">
      <w:pPr>
        <w:pStyle w:val="Listanumerowana"/>
        <w:numPr>
          <w:ilvl w:val="0"/>
          <w:numId w:val="27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Bariery wynikające z nienależytej organizacji Wykonawca usuwa niezwłocznie i bez dodatkowego wynagrodzenia.</w:t>
      </w:r>
    </w:p>
    <w:p w14:paraId="1021FF11" w14:textId="77777777" w:rsidR="00C97458" w:rsidRPr="004C0D82" w:rsidRDefault="00C97458" w:rsidP="00C9745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0342DFA9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lang w:val="pl-PL"/>
        </w:rPr>
        <w:t>§ 23. KONFLIKT INTERESÓW I SANKCJE</w:t>
      </w:r>
    </w:p>
    <w:p w14:paraId="378AF784" w14:textId="77777777" w:rsidR="001D3F6A" w:rsidRPr="004C0D82" w:rsidRDefault="00B864FD" w:rsidP="00B864FD">
      <w:pPr>
        <w:pStyle w:val="Listanumerowana"/>
        <w:numPr>
          <w:ilvl w:val="0"/>
          <w:numId w:val="28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informuje o okolicznościach konfliktu interesów, zmianie beneficjenta rzeczywistego i objęciu sankcjami.</w:t>
      </w:r>
    </w:p>
    <w:p w14:paraId="6946415E" w14:textId="77777777" w:rsidR="001D3F6A" w:rsidRPr="004C0D82" w:rsidRDefault="00B864FD" w:rsidP="00B864FD">
      <w:pPr>
        <w:pStyle w:val="Listanumerowana"/>
        <w:numPr>
          <w:ilvl w:val="0"/>
          <w:numId w:val="28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Wykonawca nie angażuje podmiotów, których udział narusza przepisy sankcyjne albo ograniczenia wynikające z art. 16b Pzp, ani nie dokonuje zmian struktury realizacji prowadzących do obejścia tych ograniczeń.</w:t>
      </w:r>
    </w:p>
    <w:p w14:paraId="4746AFC1" w14:textId="77777777" w:rsidR="001D3F6A" w:rsidRPr="004C0D82" w:rsidRDefault="00B864FD" w:rsidP="00B864FD">
      <w:pPr>
        <w:pStyle w:val="Listanumerowana"/>
        <w:numPr>
          <w:ilvl w:val="0"/>
          <w:numId w:val="28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Naruszenie obowiązków określonych w niniejszym paragrafie lub § 14 stanowi istotne naruszenie umowy i może skutkować żądaniem niezwłocznego zastąpienia podmiotu, wstrzymaniem zleceń lub odbioru, a po bezskutecznym upływie wyznaczonego terminu - rozwiązaniem umowy w zakresie części, której naruszenie dotyczy.</w:t>
      </w:r>
    </w:p>
    <w:p w14:paraId="7DD15B92" w14:textId="77777777" w:rsidR="00C97458" w:rsidRPr="004C0D82" w:rsidRDefault="00C97458" w:rsidP="00C97458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63B2F5C9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lang w:val="pl-PL"/>
        </w:rPr>
        <w:t>§ 24. POSTANOWIENIA KOŃCOWE</w:t>
      </w:r>
    </w:p>
    <w:p w14:paraId="638C02B3" w14:textId="77777777" w:rsidR="00016FF5" w:rsidRPr="002014DB" w:rsidRDefault="00AB33A9">
      <w:pPr>
        <w:spacing w:after="60"/>
        <w:rPr>
          <w:szCs w:val="24"/>
          <w:lang w:val="pl-PL"/>
        </w:rPr>
      </w:pPr>
      <w:r w:rsidRPr="002014DB">
        <w:rPr>
          <w:szCs w:val="24"/>
          <w:lang w:val="pl-PL"/>
        </w:rPr>
        <w:t>1. W sprawach nieuregulowanych stosuje się Pzp, Kodeks cywilny i przepisy właściwe.</w:t>
      </w:r>
    </w:p>
    <w:p w14:paraId="0D506F56" w14:textId="77777777" w:rsidR="001D3F6A" w:rsidRPr="002014DB" w:rsidRDefault="00B864FD" w:rsidP="00B864FD">
      <w:pPr>
        <w:spacing w:after="60" w:line="271" w:lineRule="auto"/>
        <w:jc w:val="both"/>
        <w:rPr>
          <w:szCs w:val="24"/>
          <w:lang w:val="pl-PL"/>
        </w:rPr>
      </w:pPr>
      <w:r w:rsidRPr="002014DB">
        <w:rPr>
          <w:szCs w:val="24"/>
          <w:lang w:val="pl-PL"/>
        </w:rPr>
        <w:t>2. Spory rozstrzyga sąd właściwy dla siedziby Zamawiającego.</w:t>
      </w:r>
    </w:p>
    <w:p w14:paraId="61CBF5B4" w14:textId="77777777" w:rsidR="001D3F6A" w:rsidRPr="002014DB" w:rsidRDefault="00B864FD" w:rsidP="00B864FD">
      <w:pPr>
        <w:spacing w:after="60" w:line="271" w:lineRule="auto"/>
        <w:jc w:val="both"/>
        <w:rPr>
          <w:szCs w:val="24"/>
          <w:lang w:val="pl-PL"/>
        </w:rPr>
      </w:pPr>
      <w:r w:rsidRPr="002014DB">
        <w:rPr>
          <w:szCs w:val="24"/>
          <w:lang w:val="pl-PL"/>
        </w:rPr>
        <w:t>3. Zmiana danych kontaktowych wymaga zawiadomienia w formie dokumentowej i nie stanowi zmiany umowy.</w:t>
      </w:r>
    </w:p>
    <w:p w14:paraId="689DF4D2" w14:textId="77777777" w:rsidR="001D3F6A" w:rsidRPr="002014DB" w:rsidRDefault="00B864FD" w:rsidP="00B864FD">
      <w:pPr>
        <w:spacing w:after="60" w:line="271" w:lineRule="auto"/>
        <w:jc w:val="both"/>
        <w:rPr>
          <w:szCs w:val="24"/>
          <w:lang w:val="pl-PL"/>
        </w:rPr>
      </w:pPr>
      <w:r w:rsidRPr="002014DB">
        <w:rPr>
          <w:szCs w:val="24"/>
          <w:lang w:val="pl-PL"/>
        </w:rPr>
        <w:t>4. Strony przyjmują do wiadomości, że informacje o niniejszej umowie, jej zmianach i rozwiązaniu podlegają udostępnieniu w Centralnym Rejestrze Umów Jednostek Sektora Finansów Publicznych, w zakresie i terminach wynikających z ustawy o finansach publicznych i przepisów wykonawczych. Udostępnienie informacji w ustawowym zakresie nie stanowi naruszenia poufności ani tajemnicy przedsiębiorstwa.</w:t>
      </w:r>
    </w:p>
    <w:p w14:paraId="0EC614DA" w14:textId="77777777" w:rsidR="001D3F6A" w:rsidRPr="002014DB" w:rsidRDefault="00B864FD" w:rsidP="00B864FD">
      <w:pPr>
        <w:spacing w:after="60" w:line="271" w:lineRule="auto"/>
        <w:jc w:val="both"/>
        <w:rPr>
          <w:szCs w:val="24"/>
          <w:lang w:val="pl-PL"/>
        </w:rPr>
      </w:pPr>
      <w:r w:rsidRPr="002014DB">
        <w:rPr>
          <w:szCs w:val="24"/>
          <w:lang w:val="pl-PL"/>
        </w:rPr>
        <w:t>5. Umowę zawiera się w formie elektronicznej albo pisemnej; w przypadku formy pisemnej sporządza się dwa jednobrzmiące egzemplarze, po jednym dla każdej ze Stron.</w:t>
      </w:r>
    </w:p>
    <w:p w14:paraId="601AACA3" w14:textId="77777777" w:rsidR="004C0D82" w:rsidRPr="004C0D82" w:rsidRDefault="004C0D82" w:rsidP="004C0D82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7A5DC0F4" w14:textId="77777777" w:rsidR="001D3F6A" w:rsidRPr="004C0D82" w:rsidRDefault="00B864FD" w:rsidP="00F475E4">
      <w:pPr>
        <w:pStyle w:val="Nagwek1"/>
        <w:spacing w:before="140" w:after="60"/>
        <w:jc w:val="both"/>
        <w:rPr>
          <w:lang w:val="pl-PL"/>
        </w:rPr>
      </w:pPr>
      <w:r w:rsidRPr="004C0D82">
        <w:rPr>
          <w:rFonts w:ascii="Arial" w:eastAsia="Arial" w:hAnsi="Arial"/>
          <w:sz w:val="26"/>
          <w:lang w:val="pl-PL"/>
        </w:rPr>
        <w:lastRenderedPageBreak/>
        <w:t>ZAŁĄCZNIKI DO UMOWY</w:t>
      </w:r>
    </w:p>
    <w:p w14:paraId="79C04560" w14:textId="77777777" w:rsidR="001D3F6A" w:rsidRPr="004C0D82" w:rsidRDefault="00B864FD" w:rsidP="00B864FD">
      <w:pPr>
        <w:pStyle w:val="Listanumerowana"/>
        <w:numPr>
          <w:ilvl w:val="0"/>
          <w:numId w:val="30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OPZ.</w:t>
      </w:r>
    </w:p>
    <w:p w14:paraId="60327413" w14:textId="77777777" w:rsidR="001D3F6A" w:rsidRPr="004C0D82" w:rsidRDefault="00B864FD" w:rsidP="00B864FD">
      <w:pPr>
        <w:pStyle w:val="Listanumerowana"/>
        <w:numPr>
          <w:ilvl w:val="0"/>
          <w:numId w:val="30"/>
        </w:numPr>
        <w:spacing w:after="50" w:line="271" w:lineRule="auto"/>
        <w:jc w:val="both"/>
        <w:rPr>
          <w:lang w:val="pl-PL"/>
        </w:rPr>
      </w:pPr>
      <w:r>
        <w:t>Oferta.</w:t>
      </w:r>
    </w:p>
    <w:p w14:paraId="0A9BF504" w14:textId="77777777" w:rsidR="001D3F6A" w:rsidRPr="004C0D82" w:rsidRDefault="00B864FD" w:rsidP="00B864FD">
      <w:pPr>
        <w:pStyle w:val="Listanumerowana"/>
        <w:numPr>
          <w:ilvl w:val="0"/>
          <w:numId w:val="30"/>
        </w:numPr>
        <w:spacing w:after="50" w:line="271" w:lineRule="auto"/>
        <w:jc w:val="both"/>
        <w:rPr>
          <w:lang w:val="pl-PL"/>
        </w:rPr>
      </w:pPr>
      <w:r>
        <w:t>Wykaz osób.</w:t>
      </w:r>
    </w:p>
    <w:p w14:paraId="1C135473" w14:textId="77777777" w:rsidR="001D3F6A" w:rsidRPr="004C0D82" w:rsidRDefault="00B864FD" w:rsidP="00B864FD">
      <w:pPr>
        <w:pStyle w:val="Listanumerowana"/>
        <w:numPr>
          <w:ilvl w:val="0"/>
          <w:numId w:val="30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Wzory dokumentacji miesięcznej.</w:t>
      </w:r>
    </w:p>
    <w:p w14:paraId="2C9B89E2" w14:textId="77777777" w:rsidR="001D3F6A" w:rsidRPr="004C0D82" w:rsidRDefault="00B864FD" w:rsidP="00B864FD">
      <w:pPr>
        <w:pStyle w:val="Listanumerowana"/>
        <w:numPr>
          <w:ilvl w:val="0"/>
          <w:numId w:val="30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Umowa powierzenia danych.</w:t>
      </w:r>
    </w:p>
    <w:p w14:paraId="66056F3A" w14:textId="77777777" w:rsidR="001D3F6A" w:rsidRPr="004C0D82" w:rsidRDefault="00B864FD" w:rsidP="00B864FD">
      <w:pPr>
        <w:pStyle w:val="Listanumerowana"/>
        <w:numPr>
          <w:ilvl w:val="0"/>
          <w:numId w:val="30"/>
        </w:numPr>
        <w:spacing w:after="50" w:line="271" w:lineRule="auto"/>
        <w:jc w:val="both"/>
        <w:rPr>
          <w:lang w:val="pl-PL"/>
        </w:rPr>
      </w:pPr>
      <w:r w:rsidRPr="004C0D82">
        <w:rPr>
          <w:lang w:val="pl-PL"/>
        </w:rPr>
        <w:t>Harmonogram uruchomienia.</w:t>
      </w:r>
    </w:p>
    <w:p w14:paraId="7988F2E3" w14:textId="77777777" w:rsidR="004C0D82" w:rsidRPr="004C0D82" w:rsidRDefault="004C0D82" w:rsidP="004C0D82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</w:p>
    <w:p w14:paraId="15DAE11C" w14:textId="77777777" w:rsidR="001D3F6A" w:rsidRPr="004C0D82" w:rsidRDefault="00B864FD" w:rsidP="004C0D82">
      <w:pPr>
        <w:spacing w:after="100"/>
        <w:ind w:firstLine="720"/>
        <w:jc w:val="both"/>
        <w:rPr>
          <w:lang w:val="pl-PL"/>
        </w:rPr>
      </w:pPr>
      <w:r w:rsidRPr="004C0D82">
        <w:rPr>
          <w:b/>
          <w:lang w:val="pl-PL"/>
        </w:rPr>
        <w:t>ZAMAWIAJĄCY</w:t>
      </w:r>
      <w:r w:rsidR="004C0D82" w:rsidRPr="004C0D82">
        <w:rPr>
          <w:b/>
          <w:lang w:val="pl-PL"/>
        </w:rPr>
        <w:tab/>
      </w:r>
      <w:r w:rsidR="004C0D82" w:rsidRPr="004C0D82">
        <w:rPr>
          <w:b/>
          <w:lang w:val="pl-PL"/>
        </w:rPr>
        <w:tab/>
      </w:r>
      <w:r w:rsidR="004C0D82" w:rsidRPr="004C0D82">
        <w:rPr>
          <w:b/>
          <w:lang w:val="pl-PL"/>
        </w:rPr>
        <w:tab/>
      </w:r>
      <w:r w:rsidR="004C0D82" w:rsidRPr="004C0D82">
        <w:rPr>
          <w:b/>
          <w:lang w:val="pl-PL"/>
        </w:rPr>
        <w:tab/>
      </w:r>
      <w:r w:rsidR="004C0D82" w:rsidRPr="004C0D82">
        <w:rPr>
          <w:b/>
          <w:lang w:val="pl-PL"/>
        </w:rPr>
        <w:tab/>
      </w:r>
      <w:r w:rsidR="004C0D82" w:rsidRPr="004C0D82">
        <w:rPr>
          <w:b/>
          <w:lang w:val="pl-PL"/>
        </w:rPr>
        <w:tab/>
      </w:r>
      <w:r w:rsidR="004C0D82" w:rsidRPr="004C0D82">
        <w:rPr>
          <w:b/>
          <w:lang w:val="pl-PL"/>
        </w:rPr>
        <w:tab/>
      </w:r>
      <w:r w:rsidRPr="004C0D82">
        <w:rPr>
          <w:b/>
          <w:lang w:val="pl-PL"/>
        </w:rPr>
        <w:t>WYKONAWCA</w:t>
      </w:r>
    </w:p>
    <w:sectPr w:rsidR="001D3F6A" w:rsidRPr="004C0D82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E2DAE" w14:textId="77777777" w:rsidR="00AB33A9" w:rsidRDefault="00AB33A9">
      <w:pPr>
        <w:spacing w:after="0" w:line="240" w:lineRule="auto"/>
      </w:pPr>
      <w:r>
        <w:separator/>
      </w:r>
    </w:p>
  </w:endnote>
  <w:endnote w:type="continuationSeparator" w:id="0">
    <w:p w14:paraId="1878EE30" w14:textId="77777777" w:rsidR="00AB33A9" w:rsidRDefault="00AB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6B32D" w14:textId="77777777" w:rsidR="007676DE" w:rsidRDefault="007676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4260" w14:textId="77777777" w:rsidR="001D3F6A" w:rsidRPr="00A50855" w:rsidRDefault="00B864FD">
    <w:pPr>
      <w:pStyle w:val="Stopka"/>
      <w:jc w:val="center"/>
      <w:rPr>
        <w:lang w:val="pl-PL"/>
      </w:rPr>
    </w:pPr>
    <w:r w:rsidRPr="00A50855">
      <w:rPr>
        <w:sz w:val="16"/>
        <w:lang w:val="pl-PL"/>
      </w:rPr>
      <w:t xml:space="preserve">Projekt umowy - usługi społeczne | FEWP.10.01-IZ.00-0006/25 | Strona </w:t>
    </w:r>
    <w:r>
      <w:fldChar w:fldCharType="begin"/>
    </w:r>
    <w:r w:rsidRPr="00A50855">
      <w:rPr>
        <w:lang w:val="pl-PL"/>
      </w:rPr>
      <w:instrText>PAGE</w:instrText>
    </w:r>
    <w:r>
      <w:fldChar w:fldCharType="separate"/>
    </w:r>
    <w:r w:rsidR="007D7FA1" w:rsidRPr="00A50855">
      <w:rPr>
        <w:noProof/>
        <w:lang w:val="pl-PL"/>
      </w:rPr>
      <w:t>1</w:t>
    </w:r>
    <w:r>
      <w:fldChar w:fldCharType="end"/>
    </w:r>
    <w:r w:rsidRPr="00A50855">
      <w:rPr>
        <w:sz w:val="16"/>
        <w:lang w:val="pl-PL"/>
      </w:rPr>
      <w:t xml:space="preserve"> z </w:t>
    </w:r>
    <w:r>
      <w:fldChar w:fldCharType="begin"/>
    </w:r>
    <w:r w:rsidRPr="00A50855">
      <w:rPr>
        <w:lang w:val="pl-PL"/>
      </w:rPr>
      <w:instrText>NUMPAGES</w:instrText>
    </w:r>
    <w:r>
      <w:fldChar w:fldCharType="separate"/>
    </w:r>
    <w:r w:rsidR="007D7FA1" w:rsidRPr="00A50855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E10B" w14:textId="77777777" w:rsidR="007676DE" w:rsidRDefault="007676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B379C" w14:textId="77777777" w:rsidR="00AB33A9" w:rsidRDefault="00AB33A9">
      <w:pPr>
        <w:spacing w:after="0" w:line="240" w:lineRule="auto"/>
      </w:pPr>
      <w:r>
        <w:separator/>
      </w:r>
    </w:p>
  </w:footnote>
  <w:footnote w:type="continuationSeparator" w:id="0">
    <w:p w14:paraId="42D153D1" w14:textId="77777777" w:rsidR="00AB33A9" w:rsidRDefault="00AB3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94B5" w14:textId="77777777" w:rsidR="007676DE" w:rsidRDefault="007676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3BC2" w14:textId="77777777" w:rsidR="001D3F6A" w:rsidRDefault="00B864FD">
    <w:pPr>
      <w:pStyle w:val="Nagwek"/>
      <w:jc w:val="center"/>
    </w:pPr>
    <w:r>
      <w:rPr>
        <w:noProof/>
      </w:rPr>
      <w:drawing>
        <wp:inline distT="0" distB="0" distL="0" distR="0" wp14:anchorId="15DD4213" wp14:editId="643C9FDA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D90C" w14:textId="77777777" w:rsidR="007676DE" w:rsidRDefault="007676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2763140">
    <w:abstractNumId w:val="5"/>
  </w:num>
  <w:num w:numId="2" w16cid:durableId="352153621">
    <w:abstractNumId w:val="3"/>
  </w:num>
  <w:num w:numId="3" w16cid:durableId="183372185">
    <w:abstractNumId w:val="2"/>
  </w:num>
  <w:num w:numId="4" w16cid:durableId="981155661">
    <w:abstractNumId w:val="4"/>
  </w:num>
  <w:num w:numId="5" w16cid:durableId="981930298">
    <w:abstractNumId w:val="1"/>
  </w:num>
  <w:num w:numId="6" w16cid:durableId="1831628691">
    <w:abstractNumId w:val="0"/>
  </w:num>
  <w:num w:numId="7" w16cid:durableId="1325358961">
    <w:abstractNumId w:val="4"/>
    <w:lvlOverride w:ilvl="0">
      <w:startOverride w:val="1"/>
    </w:lvlOverride>
  </w:num>
  <w:num w:numId="8" w16cid:durableId="1662656936">
    <w:abstractNumId w:val="4"/>
    <w:lvlOverride w:ilvl="0">
      <w:startOverride w:val="1"/>
    </w:lvlOverride>
  </w:num>
  <w:num w:numId="9" w16cid:durableId="978804898">
    <w:abstractNumId w:val="4"/>
    <w:lvlOverride w:ilvl="0">
      <w:startOverride w:val="1"/>
    </w:lvlOverride>
  </w:num>
  <w:num w:numId="10" w16cid:durableId="1545487595">
    <w:abstractNumId w:val="4"/>
    <w:lvlOverride w:ilvl="0">
      <w:startOverride w:val="1"/>
    </w:lvlOverride>
  </w:num>
  <w:num w:numId="11" w16cid:durableId="1048533127">
    <w:abstractNumId w:val="4"/>
    <w:lvlOverride w:ilvl="0">
      <w:startOverride w:val="1"/>
    </w:lvlOverride>
  </w:num>
  <w:num w:numId="12" w16cid:durableId="324818003">
    <w:abstractNumId w:val="4"/>
    <w:lvlOverride w:ilvl="0">
      <w:startOverride w:val="1"/>
    </w:lvlOverride>
  </w:num>
  <w:num w:numId="13" w16cid:durableId="1613980325">
    <w:abstractNumId w:val="4"/>
    <w:lvlOverride w:ilvl="0">
      <w:startOverride w:val="1"/>
    </w:lvlOverride>
  </w:num>
  <w:num w:numId="14" w16cid:durableId="1515075255">
    <w:abstractNumId w:val="4"/>
    <w:lvlOverride w:ilvl="0">
      <w:startOverride w:val="1"/>
    </w:lvlOverride>
  </w:num>
  <w:num w:numId="15" w16cid:durableId="354159803">
    <w:abstractNumId w:val="4"/>
    <w:lvlOverride w:ilvl="0">
      <w:startOverride w:val="1"/>
    </w:lvlOverride>
  </w:num>
  <w:num w:numId="16" w16cid:durableId="1025906663">
    <w:abstractNumId w:val="4"/>
    <w:lvlOverride w:ilvl="0">
      <w:startOverride w:val="1"/>
    </w:lvlOverride>
  </w:num>
  <w:num w:numId="17" w16cid:durableId="501900130">
    <w:abstractNumId w:val="4"/>
    <w:lvlOverride w:ilvl="0">
      <w:startOverride w:val="1"/>
    </w:lvlOverride>
  </w:num>
  <w:num w:numId="18" w16cid:durableId="352656078">
    <w:abstractNumId w:val="4"/>
    <w:lvlOverride w:ilvl="0">
      <w:startOverride w:val="1"/>
    </w:lvlOverride>
  </w:num>
  <w:num w:numId="19" w16cid:durableId="1569269750">
    <w:abstractNumId w:val="4"/>
    <w:lvlOverride w:ilvl="0">
      <w:startOverride w:val="1"/>
    </w:lvlOverride>
  </w:num>
  <w:num w:numId="20" w16cid:durableId="1803501203">
    <w:abstractNumId w:val="4"/>
    <w:lvlOverride w:ilvl="0">
      <w:startOverride w:val="1"/>
    </w:lvlOverride>
  </w:num>
  <w:num w:numId="21" w16cid:durableId="1225216328">
    <w:abstractNumId w:val="4"/>
    <w:lvlOverride w:ilvl="0">
      <w:startOverride w:val="1"/>
    </w:lvlOverride>
  </w:num>
  <w:num w:numId="22" w16cid:durableId="2126535489">
    <w:abstractNumId w:val="4"/>
    <w:lvlOverride w:ilvl="0">
      <w:startOverride w:val="1"/>
    </w:lvlOverride>
  </w:num>
  <w:num w:numId="23" w16cid:durableId="653414438">
    <w:abstractNumId w:val="4"/>
    <w:lvlOverride w:ilvl="0">
      <w:startOverride w:val="1"/>
    </w:lvlOverride>
  </w:num>
  <w:num w:numId="24" w16cid:durableId="537402291">
    <w:abstractNumId w:val="4"/>
    <w:lvlOverride w:ilvl="0">
      <w:startOverride w:val="1"/>
    </w:lvlOverride>
  </w:num>
  <w:num w:numId="25" w16cid:durableId="564338580">
    <w:abstractNumId w:val="4"/>
    <w:lvlOverride w:ilvl="0">
      <w:startOverride w:val="1"/>
    </w:lvlOverride>
  </w:num>
  <w:num w:numId="26" w16cid:durableId="1069574799">
    <w:abstractNumId w:val="4"/>
    <w:lvlOverride w:ilvl="0">
      <w:startOverride w:val="1"/>
    </w:lvlOverride>
  </w:num>
  <w:num w:numId="27" w16cid:durableId="2114352783">
    <w:abstractNumId w:val="4"/>
    <w:lvlOverride w:ilvl="0">
      <w:startOverride w:val="1"/>
    </w:lvlOverride>
  </w:num>
  <w:num w:numId="28" w16cid:durableId="472410911">
    <w:abstractNumId w:val="4"/>
    <w:lvlOverride w:ilvl="0">
      <w:startOverride w:val="1"/>
    </w:lvlOverride>
  </w:num>
  <w:num w:numId="29" w16cid:durableId="1231036761">
    <w:abstractNumId w:val="4"/>
    <w:lvlOverride w:ilvl="0">
      <w:startOverride w:val="1"/>
    </w:lvlOverride>
  </w:num>
  <w:num w:numId="30" w16cid:durableId="931862021">
    <w:abstractNumId w:val="4"/>
    <w:lvlOverride w:ilvl="0">
      <w:startOverride w:val="1"/>
    </w:lvlOverride>
  </w:num>
  <w:num w:numId="31" w16cid:durableId="858396182">
    <w:abstractNumId w:val="4"/>
    <w:lvlOverride w:ilvl="0">
      <w:startOverride w:val="1"/>
    </w:lvlOverride>
  </w:num>
  <w:num w:numId="32" w16cid:durableId="1986423593">
    <w:abstractNumId w:val="4"/>
    <w:lvlOverride w:ilvl="0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FF5"/>
    <w:rsid w:val="00034616"/>
    <w:rsid w:val="0006063C"/>
    <w:rsid w:val="000F417D"/>
    <w:rsid w:val="001449CE"/>
    <w:rsid w:val="0015074B"/>
    <w:rsid w:val="001D3F6A"/>
    <w:rsid w:val="002014DB"/>
    <w:rsid w:val="0029639D"/>
    <w:rsid w:val="00316694"/>
    <w:rsid w:val="00326F90"/>
    <w:rsid w:val="003831E8"/>
    <w:rsid w:val="003E04B0"/>
    <w:rsid w:val="004C0D82"/>
    <w:rsid w:val="0069622B"/>
    <w:rsid w:val="007676DE"/>
    <w:rsid w:val="007D7245"/>
    <w:rsid w:val="007D7FA1"/>
    <w:rsid w:val="00867E01"/>
    <w:rsid w:val="009A0C7D"/>
    <w:rsid w:val="00A50855"/>
    <w:rsid w:val="00A967BE"/>
    <w:rsid w:val="00AA1D8D"/>
    <w:rsid w:val="00AB33A9"/>
    <w:rsid w:val="00AB7FAC"/>
    <w:rsid w:val="00B47730"/>
    <w:rsid w:val="00B864FD"/>
    <w:rsid w:val="00C50278"/>
    <w:rsid w:val="00C97458"/>
    <w:rsid w:val="00CB0664"/>
    <w:rsid w:val="00D6119E"/>
    <w:rsid w:val="00ED6DE2"/>
    <w:rsid w:val="00F475E4"/>
    <w:rsid w:val="00FA45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734ED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2026-08-02T21:52:00Z</dcterms:created>
  <dcterms:modified xsi:type="dcterms:W3CDTF">2026-08-28T10:03:00Z</dcterms:modified>
  <cp:category/>
</cp:coreProperties>
</file>